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B0" w:rsidRDefault="004C2FB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C2FB0" w:rsidRDefault="004C2FB0">
      <w:pPr>
        <w:pStyle w:val="ConsPlusNormal"/>
        <w:jc w:val="both"/>
      </w:pPr>
    </w:p>
    <w:p w:rsidR="004C2FB0" w:rsidRDefault="004C2FB0">
      <w:pPr>
        <w:pStyle w:val="ConsPlusTitle"/>
        <w:jc w:val="center"/>
      </w:pPr>
      <w:r>
        <w:t>ПРАВИТЕЛЬСТВО ВОЛОГОДСКОЙ ОБЛАСТИ</w:t>
      </w:r>
    </w:p>
    <w:p w:rsidR="004C2FB0" w:rsidRDefault="004C2FB0">
      <w:pPr>
        <w:pStyle w:val="ConsPlusTitle"/>
        <w:jc w:val="center"/>
      </w:pPr>
    </w:p>
    <w:p w:rsidR="004C2FB0" w:rsidRDefault="004C2FB0">
      <w:pPr>
        <w:pStyle w:val="ConsPlusTitle"/>
        <w:jc w:val="center"/>
      </w:pPr>
      <w:r>
        <w:t>ПОСТАНОВЛЕНИЕ</w:t>
      </w:r>
    </w:p>
    <w:p w:rsidR="004C2FB0" w:rsidRDefault="004C2FB0">
      <w:pPr>
        <w:pStyle w:val="ConsPlusTitle"/>
        <w:jc w:val="center"/>
      </w:pPr>
      <w:r>
        <w:t>от 10 июня 2013 г. N 581</w:t>
      </w:r>
    </w:p>
    <w:p w:rsidR="004C2FB0" w:rsidRDefault="004C2FB0">
      <w:pPr>
        <w:pStyle w:val="ConsPlusTitle"/>
        <w:jc w:val="center"/>
      </w:pPr>
    </w:p>
    <w:p w:rsidR="004C2FB0" w:rsidRDefault="004C2FB0">
      <w:pPr>
        <w:pStyle w:val="ConsPlusTitle"/>
        <w:jc w:val="center"/>
      </w:pPr>
      <w:r>
        <w:t>ОБ УТВЕРЖДЕНИИ ПРАВИЛ ПРОВЕРКИ ДОСТОВЕРНОСТИ И ПОЛНОТЫ</w:t>
      </w:r>
    </w:p>
    <w:p w:rsidR="004C2FB0" w:rsidRDefault="004C2FB0">
      <w:pPr>
        <w:pStyle w:val="ConsPlusTitle"/>
        <w:jc w:val="center"/>
      </w:pPr>
      <w:r>
        <w:t>СВЕДЕНИЙ О ДОХОДАХ, ОБ ИМУЩЕСТВЕ И ОБЯЗАТЕЛЬСТВАХ</w:t>
      </w:r>
    </w:p>
    <w:p w:rsidR="004C2FB0" w:rsidRDefault="004C2FB0">
      <w:pPr>
        <w:pStyle w:val="ConsPlusTitle"/>
        <w:jc w:val="center"/>
      </w:pPr>
      <w:r>
        <w:t xml:space="preserve">ИМУЩЕСТВЕННОГО ХАРАКТЕРА, </w:t>
      </w:r>
      <w:proofErr w:type="gramStart"/>
      <w:r>
        <w:t>ПРЕДСТАВЛЯЕМЫХ</w:t>
      </w:r>
      <w:proofErr w:type="gramEnd"/>
      <w:r>
        <w:t xml:space="preserve"> ГРАЖДАНИНОМ,</w:t>
      </w:r>
    </w:p>
    <w:p w:rsidR="004C2FB0" w:rsidRDefault="004C2FB0">
      <w:pPr>
        <w:pStyle w:val="ConsPlusTitle"/>
        <w:jc w:val="center"/>
      </w:pPr>
      <w:proofErr w:type="gramStart"/>
      <w:r>
        <w:t>ПРЕТЕНДУЮЩИМ</w:t>
      </w:r>
      <w:proofErr w:type="gramEnd"/>
      <w:r>
        <w:t xml:space="preserve"> НА ЗАМЕЩЕНИЕ ДОЛЖНОСТИ РУКОВОДИТЕЛЯ</w:t>
      </w:r>
    </w:p>
    <w:p w:rsidR="004C2FB0" w:rsidRDefault="004C2FB0">
      <w:pPr>
        <w:pStyle w:val="ConsPlusTitle"/>
        <w:jc w:val="center"/>
      </w:pPr>
      <w:r>
        <w:t>ГОСУДАРСТВЕННОГО УЧРЕЖДЕНИЯ ОБЛАСТИ, А ТАКЖЕ ЛИЦОМ,</w:t>
      </w:r>
    </w:p>
    <w:p w:rsidR="004C2FB0" w:rsidRDefault="004C2FB0">
      <w:pPr>
        <w:pStyle w:val="ConsPlusTitle"/>
        <w:jc w:val="center"/>
      </w:pPr>
      <w:proofErr w:type="gramStart"/>
      <w:r>
        <w:t>ЗАМЕЩАЮЩИМ</w:t>
      </w:r>
      <w:proofErr w:type="gramEnd"/>
      <w:r>
        <w:t xml:space="preserve"> ДОЛЖНОСТЬ РУКОВОДИТЕЛЯ ГОСУДАРСТВЕННОГО</w:t>
      </w:r>
    </w:p>
    <w:p w:rsidR="004C2FB0" w:rsidRDefault="004C2FB0">
      <w:pPr>
        <w:pStyle w:val="ConsPlusTitle"/>
        <w:jc w:val="center"/>
      </w:pPr>
      <w:r>
        <w:t>УЧРЕЖДЕНИЯ ОБЛАСТИ</w:t>
      </w:r>
    </w:p>
    <w:p w:rsidR="004C2FB0" w:rsidRDefault="004C2FB0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</w:t>
      </w:r>
      <w:proofErr w:type="gramEnd"/>
    </w:p>
    <w:p w:rsidR="004C2FB0" w:rsidRDefault="004C2FB0">
      <w:pPr>
        <w:pStyle w:val="ConsPlusNormal"/>
        <w:jc w:val="center"/>
      </w:pPr>
      <w:r>
        <w:t>от 16.03.2015 N 176)</w:t>
      </w:r>
    </w:p>
    <w:p w:rsidR="004C2FB0" w:rsidRDefault="004C2FB0">
      <w:pPr>
        <w:pStyle w:val="ConsPlusNormal"/>
        <w:jc w:val="both"/>
      </w:pPr>
    </w:p>
    <w:p w:rsidR="004C2FB0" w:rsidRDefault="004C2FB0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года N 273-ФЗ "О противодействии коррупции" Правительство области постановляет:</w:t>
      </w:r>
    </w:p>
    <w:p w:rsidR="004C2FB0" w:rsidRDefault="004C2FB0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гражданином, претендующим на замещение должности руководителя государственного учреждения области, а также лицом, замещающим должность руководителя государственного учреждения области.</w:t>
      </w:r>
    </w:p>
    <w:p w:rsidR="004C2FB0" w:rsidRDefault="004C2FB0">
      <w:pPr>
        <w:pStyle w:val="ConsPlusNormal"/>
        <w:ind w:firstLine="540"/>
        <w:jc w:val="both"/>
      </w:pPr>
      <w:r>
        <w:t xml:space="preserve">2. Настоящее постановление вступает в силу по </w:t>
      </w:r>
      <w:proofErr w:type="gramStart"/>
      <w:r>
        <w:t>истечении</w:t>
      </w:r>
      <w:proofErr w:type="gramEnd"/>
      <w:r>
        <w:t xml:space="preserve"> десяти дней после дня его официального опубликования.</w:t>
      </w:r>
    </w:p>
    <w:p w:rsidR="004C2FB0" w:rsidRDefault="004C2FB0">
      <w:pPr>
        <w:pStyle w:val="ConsPlusNormal"/>
        <w:jc w:val="both"/>
      </w:pPr>
    </w:p>
    <w:p w:rsidR="004C2FB0" w:rsidRDefault="004C2FB0">
      <w:pPr>
        <w:pStyle w:val="ConsPlusNormal"/>
        <w:jc w:val="right"/>
      </w:pPr>
      <w:r>
        <w:t>Губернатор области</w:t>
      </w:r>
    </w:p>
    <w:p w:rsidR="004C2FB0" w:rsidRDefault="004C2FB0">
      <w:pPr>
        <w:pStyle w:val="ConsPlusNormal"/>
        <w:jc w:val="right"/>
      </w:pPr>
      <w:r>
        <w:t>О.А.КУВШИННИКОВ</w:t>
      </w:r>
    </w:p>
    <w:p w:rsidR="004C2FB0" w:rsidRDefault="004C2FB0">
      <w:pPr>
        <w:pStyle w:val="ConsPlusNormal"/>
        <w:jc w:val="both"/>
      </w:pPr>
    </w:p>
    <w:p w:rsidR="004C2FB0" w:rsidRDefault="004C2FB0">
      <w:pPr>
        <w:pStyle w:val="ConsPlusNormal"/>
        <w:jc w:val="both"/>
      </w:pPr>
    </w:p>
    <w:p w:rsidR="004C2FB0" w:rsidRDefault="004C2FB0">
      <w:pPr>
        <w:pStyle w:val="ConsPlusNormal"/>
        <w:jc w:val="both"/>
      </w:pPr>
    </w:p>
    <w:p w:rsidR="004C2FB0" w:rsidRDefault="004C2FB0">
      <w:pPr>
        <w:pStyle w:val="ConsPlusNormal"/>
        <w:jc w:val="both"/>
      </w:pPr>
    </w:p>
    <w:p w:rsidR="004C2FB0" w:rsidRDefault="004C2FB0">
      <w:pPr>
        <w:pStyle w:val="ConsPlusNormal"/>
        <w:jc w:val="both"/>
      </w:pPr>
    </w:p>
    <w:p w:rsidR="004C2FB0" w:rsidRDefault="004C2FB0">
      <w:pPr>
        <w:pStyle w:val="ConsPlusNormal"/>
        <w:jc w:val="right"/>
      </w:pPr>
      <w:r>
        <w:t>Утверждены</w:t>
      </w:r>
    </w:p>
    <w:p w:rsidR="004C2FB0" w:rsidRDefault="004C2FB0">
      <w:pPr>
        <w:pStyle w:val="ConsPlusNormal"/>
        <w:jc w:val="right"/>
      </w:pPr>
      <w:r>
        <w:t>Постановлением</w:t>
      </w:r>
    </w:p>
    <w:p w:rsidR="004C2FB0" w:rsidRDefault="004C2FB0">
      <w:pPr>
        <w:pStyle w:val="ConsPlusNormal"/>
        <w:jc w:val="right"/>
      </w:pPr>
      <w:r>
        <w:t>Правительства области</w:t>
      </w:r>
    </w:p>
    <w:p w:rsidR="004C2FB0" w:rsidRDefault="004C2FB0">
      <w:pPr>
        <w:pStyle w:val="ConsPlusNormal"/>
        <w:jc w:val="right"/>
      </w:pPr>
      <w:r>
        <w:t>от 10 июня 2013 г. N 581</w:t>
      </w:r>
    </w:p>
    <w:p w:rsidR="004C2FB0" w:rsidRDefault="004C2FB0">
      <w:pPr>
        <w:pStyle w:val="ConsPlusNormal"/>
        <w:jc w:val="both"/>
      </w:pPr>
    </w:p>
    <w:p w:rsidR="004C2FB0" w:rsidRDefault="004C2FB0">
      <w:pPr>
        <w:pStyle w:val="ConsPlusTitle"/>
        <w:jc w:val="center"/>
      </w:pPr>
      <w:bookmarkStart w:id="0" w:name="P32"/>
      <w:bookmarkEnd w:id="0"/>
      <w:r>
        <w:t>ПРАВИЛА</w:t>
      </w:r>
    </w:p>
    <w:p w:rsidR="004C2FB0" w:rsidRDefault="004C2FB0">
      <w:pPr>
        <w:pStyle w:val="ConsPlusTitle"/>
        <w:jc w:val="center"/>
      </w:pPr>
      <w:r>
        <w:t>ПРОВЕРКИ ДОСТОВЕРНОСТИ И ПОЛНОТЫ СВЕДЕНИЙ О ДОХОДАХ,</w:t>
      </w:r>
    </w:p>
    <w:p w:rsidR="004C2FB0" w:rsidRDefault="004C2FB0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4C2FB0" w:rsidRDefault="004C2FB0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ГРАЖДАНИНОМ, ПРЕТЕНДУЮЩИМ НА ЗАМЕЩЕНИЕ</w:t>
      </w:r>
    </w:p>
    <w:p w:rsidR="004C2FB0" w:rsidRDefault="004C2FB0">
      <w:pPr>
        <w:pStyle w:val="ConsPlusTitle"/>
        <w:jc w:val="center"/>
      </w:pPr>
      <w:r>
        <w:t>ДОЛЖНОСТИ РУКОВОДИТЕЛЯ ГОСУДАРСТВЕННОГО УЧРЕЖДЕНИЯ ОБЛАСТИ,</w:t>
      </w:r>
    </w:p>
    <w:p w:rsidR="004C2FB0" w:rsidRDefault="004C2FB0">
      <w:pPr>
        <w:pStyle w:val="ConsPlusTitle"/>
        <w:jc w:val="center"/>
      </w:pPr>
      <w:r>
        <w:t>А ТАКЖЕ ЛИЦОМ, ЗАМЕЩАЮЩИМ ДОЛЖНОСТЬ РУКОВОДИТЕЛЯ</w:t>
      </w:r>
    </w:p>
    <w:p w:rsidR="004C2FB0" w:rsidRDefault="004C2FB0">
      <w:pPr>
        <w:pStyle w:val="ConsPlusTitle"/>
        <w:jc w:val="center"/>
      </w:pPr>
      <w:r>
        <w:t>ГОСУДАРСТВЕННОГО УЧРЕЖДЕНИЯ ОБЛАСТИ (ДАЛЕЕ - ПРАВИЛА)</w:t>
      </w:r>
    </w:p>
    <w:p w:rsidR="004C2FB0" w:rsidRDefault="004C2FB0">
      <w:pPr>
        <w:pStyle w:val="ConsPlusNormal"/>
        <w:jc w:val="center"/>
      </w:pPr>
      <w:proofErr w:type="gramStart"/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</w:t>
      </w:r>
      <w:proofErr w:type="gramEnd"/>
    </w:p>
    <w:p w:rsidR="004C2FB0" w:rsidRDefault="004C2FB0">
      <w:pPr>
        <w:pStyle w:val="ConsPlusNormal"/>
        <w:jc w:val="center"/>
      </w:pPr>
      <w:r>
        <w:t>от 16.03.2015 N 176)</w:t>
      </w:r>
    </w:p>
    <w:p w:rsidR="004C2FB0" w:rsidRDefault="004C2FB0">
      <w:pPr>
        <w:pStyle w:val="ConsPlusNormal"/>
        <w:jc w:val="both"/>
      </w:pPr>
    </w:p>
    <w:p w:rsidR="004C2FB0" w:rsidRDefault="004C2FB0">
      <w:pPr>
        <w:pStyle w:val="ConsPlusNormal"/>
        <w:ind w:firstLine="540"/>
        <w:jc w:val="both"/>
      </w:pPr>
      <w:bookmarkStart w:id="1" w:name="P42"/>
      <w:bookmarkEnd w:id="1"/>
      <w:r>
        <w:t xml:space="preserve">1. Настоящими Правилами устанавливается порядок осуществления проверки достоверности и </w:t>
      </w:r>
      <w:proofErr w:type="gramStart"/>
      <w:r>
        <w:t>полноты</w:t>
      </w:r>
      <w:proofErr w:type="gramEnd"/>
      <w:r>
        <w:t xml:space="preserve"> представленных гражданином, претендующим на замещение должности руководителя государственного учреждения области, а также лицом, замещающим должность руководителя государственного учреждения области, сведений о своих доходах, об имуществе и обязательствах имущественного характера и о доходах, об имуществе и </w:t>
      </w:r>
      <w:r>
        <w:lastRenderedPageBreak/>
        <w:t>обязательствах имущественного характера супруги (супруга) и несовершеннолетних детей (далее - Проверка).</w:t>
      </w:r>
    </w:p>
    <w:p w:rsidR="004C2FB0" w:rsidRDefault="004C2FB0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16.03.2015 N 176)</w:t>
      </w:r>
    </w:p>
    <w:p w:rsidR="004C2FB0" w:rsidRDefault="004C2FB0">
      <w:pPr>
        <w:pStyle w:val="ConsPlusNormal"/>
        <w:ind w:firstLine="540"/>
        <w:jc w:val="both"/>
      </w:pPr>
      <w:r>
        <w:t>2. Проверка осуществляется по решению руководителя органа исполнительной государственной власти области, осуществляющего функции и полномочия учредителя государственного учреждения (далее - работодатель), или лица, которому такие полномочия предоставлены работодателем.</w:t>
      </w:r>
    </w:p>
    <w:p w:rsidR="004C2FB0" w:rsidRDefault="004C2FB0">
      <w:pPr>
        <w:pStyle w:val="ConsPlusNormal"/>
        <w:ind w:firstLine="540"/>
        <w:jc w:val="both"/>
      </w:pPr>
      <w:r>
        <w:t>3. Проверку осуществляет уполномоченное структурное подразделение органа исполнительной государственной власти области, осуществляющего функции и полномочия учредителя государственного учреждения (далее - государственный орган области).</w:t>
      </w:r>
    </w:p>
    <w:p w:rsidR="004C2FB0" w:rsidRDefault="004C2FB0">
      <w:pPr>
        <w:pStyle w:val="ConsPlusNormal"/>
        <w:ind w:firstLine="540"/>
        <w:jc w:val="both"/>
      </w:pPr>
      <w:bookmarkStart w:id="2" w:name="P46"/>
      <w:bookmarkEnd w:id="2"/>
      <w:r>
        <w:t xml:space="preserve">4. Основанием для осуществления Проверки является письменно оформленная информация о представлении гражданином, претендующим на замещение должности руководителя государственного учреждения области, или лицом, замещающим должность руководителя государственного учреждения области, недостоверных или неполных сведений, представляемых в соответствии с </w:t>
      </w:r>
      <w:hyperlink w:anchor="P42" w:history="1">
        <w:r>
          <w:rPr>
            <w:color w:val="0000FF"/>
          </w:rPr>
          <w:t>пунктом 1</w:t>
        </w:r>
      </w:hyperlink>
      <w:r>
        <w:t xml:space="preserve"> настоящих Правил.</w:t>
      </w:r>
    </w:p>
    <w:p w:rsidR="004C2FB0" w:rsidRDefault="004C2FB0">
      <w:pPr>
        <w:pStyle w:val="ConsPlusNormal"/>
        <w:ind w:firstLine="540"/>
        <w:jc w:val="both"/>
      </w:pPr>
      <w:bookmarkStart w:id="3" w:name="P47"/>
      <w:bookmarkEnd w:id="3"/>
      <w:r>
        <w:t xml:space="preserve">5. Информация, предусмотренная </w:t>
      </w:r>
      <w:hyperlink w:anchor="P46" w:history="1">
        <w:r>
          <w:rPr>
            <w:color w:val="0000FF"/>
          </w:rPr>
          <w:t>пунктом 4</w:t>
        </w:r>
      </w:hyperlink>
      <w:r>
        <w:t xml:space="preserve"> настоящих Правил, представляется в установленном порядке:</w:t>
      </w:r>
    </w:p>
    <w:p w:rsidR="004C2FB0" w:rsidRDefault="004C2FB0">
      <w:pPr>
        <w:pStyle w:val="ConsPlusNormal"/>
        <w:ind w:firstLine="540"/>
        <w:jc w:val="both"/>
      </w:pPr>
      <w: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C2FB0" w:rsidRDefault="004C2FB0">
      <w:pPr>
        <w:pStyle w:val="ConsPlusNormal"/>
        <w:ind w:firstLine="540"/>
        <w:jc w:val="both"/>
      </w:pPr>
      <w:r>
        <w:t>работниками подразделений кадровых служб государственного органа области по профилактике коррупционных и иных правонарушений либо должностными лицами кадровых служб государственного органа области, ответственными за работу по профилактике коррупционных и иных правонарушений;</w:t>
      </w:r>
    </w:p>
    <w:p w:rsidR="004C2FB0" w:rsidRDefault="004C2FB0">
      <w:pPr>
        <w:pStyle w:val="ConsPlusNormal"/>
        <w:ind w:firstLine="540"/>
        <w:jc w:val="both"/>
      </w:pPr>
      <w: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4C2FB0" w:rsidRDefault="004C2FB0">
      <w:pPr>
        <w:pStyle w:val="ConsPlusNormal"/>
        <w:ind w:firstLine="540"/>
        <w:jc w:val="both"/>
      </w:pPr>
      <w:r>
        <w:t>Общественной палатой Российской Федерации и Общественной палатой Вологодской области;</w:t>
      </w:r>
    </w:p>
    <w:p w:rsidR="004C2FB0" w:rsidRDefault="004C2FB0">
      <w:pPr>
        <w:pStyle w:val="ConsPlusNormal"/>
        <w:ind w:firstLine="540"/>
        <w:jc w:val="both"/>
      </w:pPr>
      <w:r>
        <w:t>общероссийскими и региональными средствами массовой информации.</w:t>
      </w:r>
    </w:p>
    <w:p w:rsidR="004C2FB0" w:rsidRDefault="004C2FB0">
      <w:pPr>
        <w:pStyle w:val="ConsPlusNormal"/>
        <w:ind w:firstLine="540"/>
        <w:jc w:val="both"/>
      </w:pPr>
      <w:r>
        <w:t>6. Информация анонимного характера не может служить основанием для Проверки.</w:t>
      </w:r>
    </w:p>
    <w:p w:rsidR="004C2FB0" w:rsidRDefault="004C2FB0">
      <w:pPr>
        <w:pStyle w:val="ConsPlusNormal"/>
        <w:ind w:firstLine="540"/>
        <w:jc w:val="both"/>
      </w:pPr>
      <w:r>
        <w:t xml:space="preserve">7. Решение о проведении Проверки принимается работодателем или лицом, которому такие полномочия предоставлены работодателем, в срок, не превышающий 10 дней со дня поступления информации, предусмотренной </w:t>
      </w:r>
      <w:hyperlink w:anchor="P47" w:history="1">
        <w:r>
          <w:rPr>
            <w:color w:val="0000FF"/>
          </w:rPr>
          <w:t>пунктом 5</w:t>
        </w:r>
      </w:hyperlink>
      <w:r>
        <w:t xml:space="preserve"> настоящих Правил.</w:t>
      </w:r>
    </w:p>
    <w:p w:rsidR="004C2FB0" w:rsidRDefault="004C2FB0">
      <w:pPr>
        <w:pStyle w:val="ConsPlusNormal"/>
        <w:ind w:firstLine="540"/>
        <w:jc w:val="both"/>
      </w:pPr>
      <w:r>
        <w:t>8. Уполномоченное структурное подразделение государственного органа области, обеспечивает:</w:t>
      </w:r>
    </w:p>
    <w:p w:rsidR="004C2FB0" w:rsidRDefault="004C2FB0">
      <w:pPr>
        <w:pStyle w:val="ConsPlusNormal"/>
        <w:ind w:firstLine="540"/>
        <w:jc w:val="both"/>
      </w:pPr>
      <w:r>
        <w:t>уведомление в письменной форме гражданина, претендующего на замещение должности руководителя государственного учреждения области, а также лица, замещающего должность руководителя государственного учреждения области, о начале в отношении его Проверки - в течение двух рабочих дней со дня принятия решения о начале Проверки;</w:t>
      </w:r>
    </w:p>
    <w:p w:rsidR="004C2FB0" w:rsidRDefault="004C2FB0">
      <w:pPr>
        <w:pStyle w:val="ConsPlusNormal"/>
        <w:ind w:firstLine="540"/>
        <w:jc w:val="both"/>
      </w:pPr>
      <w:proofErr w:type="gramStart"/>
      <w:r>
        <w:t xml:space="preserve">информирование гражданина, претендующего на замещение должности руководителя государственного учреждения области, а также лица, замещающего должность руководителя государственного учреждения области, в случае его обращения о том, какие представленные им сведения, указанные в </w:t>
      </w:r>
      <w:hyperlink w:anchor="P42" w:history="1">
        <w:r>
          <w:rPr>
            <w:color w:val="0000FF"/>
          </w:rPr>
          <w:t>пункте 1</w:t>
        </w:r>
      </w:hyperlink>
      <w:r>
        <w:t xml:space="preserve"> настоящих Правил, подлежат Проверке, - в течение семи рабочих дней со дня обращения, а при наличии уважительной причины - в срок, согласованный с указанным лицом.</w:t>
      </w:r>
      <w:proofErr w:type="gramEnd"/>
    </w:p>
    <w:p w:rsidR="004C2FB0" w:rsidRDefault="004C2FB0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16.03.2015 N 176)</w:t>
      </w:r>
    </w:p>
    <w:p w:rsidR="004C2FB0" w:rsidRDefault="004C2FB0">
      <w:pPr>
        <w:pStyle w:val="ConsPlusNormal"/>
        <w:ind w:firstLine="540"/>
        <w:jc w:val="both"/>
      </w:pPr>
      <w:r>
        <w:t>9. При осуществлении Проверки уполномоченное структурное подразделение государственного органа области вправе:</w:t>
      </w:r>
    </w:p>
    <w:p w:rsidR="004C2FB0" w:rsidRDefault="004C2FB0">
      <w:pPr>
        <w:pStyle w:val="ConsPlusNormal"/>
        <w:ind w:firstLine="540"/>
        <w:jc w:val="both"/>
      </w:pPr>
      <w:r>
        <w:t>проводить беседу с гражданином, претендующим на замещение должности руководителя государственного учреждения области, а также лицом, замещающим должность руководителя государственного учреждения области;</w:t>
      </w:r>
    </w:p>
    <w:p w:rsidR="004C2FB0" w:rsidRDefault="004C2FB0">
      <w:pPr>
        <w:pStyle w:val="ConsPlusNormal"/>
        <w:ind w:firstLine="540"/>
        <w:jc w:val="both"/>
      </w:pPr>
      <w:proofErr w:type="gramStart"/>
      <w:r>
        <w:t xml:space="preserve">изучать представленные гражданином, претендующим на замещение должности руководителя государственного учреждения области, а также лицом, замещающим должность руководителя государственного учреждения области, сведения о доходах, об имуществе и </w:t>
      </w:r>
      <w:r>
        <w:lastRenderedPageBreak/>
        <w:t>обязательствах имущественного характера и дополнительные материалы;</w:t>
      </w:r>
      <w:proofErr w:type="gramEnd"/>
    </w:p>
    <w:p w:rsidR="004C2FB0" w:rsidRDefault="004C2FB0">
      <w:pPr>
        <w:pStyle w:val="ConsPlusNormal"/>
        <w:ind w:firstLine="540"/>
        <w:jc w:val="both"/>
      </w:pPr>
      <w:r>
        <w:t>получать от гражданина, претендующего на замещение должности руководителя государственного учреждения области, а также лица, замещающего должность руководителя государственного учреждения области, пояснения по представленным им сведениям о доходах, об имуществе и обязательствах имущественного характера и материалам.</w:t>
      </w:r>
    </w:p>
    <w:p w:rsidR="004C2FB0" w:rsidRDefault="004C2FB0">
      <w:pPr>
        <w:pStyle w:val="ConsPlusNormal"/>
        <w:ind w:firstLine="540"/>
        <w:jc w:val="both"/>
      </w:pPr>
      <w:bookmarkStart w:id="4" w:name="P63"/>
      <w:bookmarkEnd w:id="4"/>
      <w:r>
        <w:t>10. Гражданин, претендующий на замещение должности руководителя государственного учреждения области, а также лицо, замещающее должность руководителя государственного учреждения области, вправе:</w:t>
      </w:r>
    </w:p>
    <w:p w:rsidR="004C2FB0" w:rsidRDefault="004C2FB0">
      <w:pPr>
        <w:pStyle w:val="ConsPlusNormal"/>
        <w:ind w:firstLine="540"/>
        <w:jc w:val="both"/>
      </w:pPr>
      <w:r>
        <w:t>давать пояснения в письменной форме в ходе Проверки, а также по результатам Проверки;</w:t>
      </w:r>
    </w:p>
    <w:p w:rsidR="004C2FB0" w:rsidRDefault="004C2FB0">
      <w:pPr>
        <w:pStyle w:val="ConsPlusNormal"/>
        <w:ind w:firstLine="540"/>
        <w:jc w:val="both"/>
      </w:pPr>
      <w:r>
        <w:t>представлять дополнительные материалы и давать по ним пояснения в письменной форме.</w:t>
      </w:r>
    </w:p>
    <w:p w:rsidR="004C2FB0" w:rsidRDefault="004C2FB0">
      <w:pPr>
        <w:pStyle w:val="ConsPlusNormal"/>
        <w:ind w:firstLine="540"/>
        <w:jc w:val="both"/>
      </w:pPr>
      <w:r>
        <w:t xml:space="preserve">11. Пояснения, указанные в </w:t>
      </w:r>
      <w:hyperlink w:anchor="P63" w:history="1">
        <w:r>
          <w:rPr>
            <w:color w:val="0000FF"/>
          </w:rPr>
          <w:t>пункте 10</w:t>
        </w:r>
      </w:hyperlink>
      <w:r>
        <w:t xml:space="preserve"> настоящих Правил, приобщаются к материалам Проверки.</w:t>
      </w:r>
    </w:p>
    <w:p w:rsidR="004C2FB0" w:rsidRDefault="004C2FB0">
      <w:pPr>
        <w:pStyle w:val="ConsPlusNormal"/>
        <w:ind w:firstLine="540"/>
        <w:jc w:val="both"/>
      </w:pPr>
      <w:r>
        <w:t>12. Уполномоченное структурное подразделение государственного органа области оформляет доклад о результатах Проверки. При этом в докладе должно содержаться одно из следующих предложений:</w:t>
      </w:r>
    </w:p>
    <w:p w:rsidR="004C2FB0" w:rsidRDefault="004C2FB0">
      <w:pPr>
        <w:pStyle w:val="ConsPlusNormal"/>
        <w:ind w:firstLine="540"/>
        <w:jc w:val="both"/>
      </w:pPr>
      <w:r>
        <w:t>о назначении гражданина, претендующего на замещение должности руководителя государственного учреждения области, на должность руководителя;</w:t>
      </w:r>
    </w:p>
    <w:p w:rsidR="004C2FB0" w:rsidRDefault="004C2FB0">
      <w:pPr>
        <w:pStyle w:val="ConsPlusNormal"/>
        <w:ind w:firstLine="540"/>
        <w:jc w:val="both"/>
      </w:pPr>
      <w:r>
        <w:t>об отказе гражданину, претендующему на замещение должности руководителя государственного учреждения области, в назначении на должность руководителя;</w:t>
      </w:r>
    </w:p>
    <w:p w:rsidR="004C2FB0" w:rsidRDefault="004C2FB0">
      <w:pPr>
        <w:pStyle w:val="ConsPlusNormal"/>
        <w:ind w:firstLine="540"/>
        <w:jc w:val="both"/>
      </w:pPr>
      <w:r>
        <w:t>о применении к лицу, замещающему должность руководителя государственного учреждения области, мер дисциплинарной ответственности.</w:t>
      </w:r>
    </w:p>
    <w:p w:rsidR="004C2FB0" w:rsidRDefault="004C2FB0">
      <w:pPr>
        <w:pStyle w:val="ConsPlusNormal"/>
        <w:ind w:firstLine="540"/>
        <w:jc w:val="both"/>
      </w:pPr>
      <w:r>
        <w:t>13. На основании доклада о результатах Проверки работодатель или лицо, которому такие полномочия предоставлены работодателем, принимает одно из следующих решений:</w:t>
      </w:r>
    </w:p>
    <w:p w:rsidR="004C2FB0" w:rsidRDefault="004C2FB0">
      <w:pPr>
        <w:pStyle w:val="ConsPlusNormal"/>
        <w:ind w:firstLine="540"/>
        <w:jc w:val="both"/>
      </w:pPr>
      <w:r>
        <w:t>о назначении гражданина, претендующего на замещение должности руководителя государственного учреждения области, на должность руководителя;</w:t>
      </w:r>
    </w:p>
    <w:p w:rsidR="004C2FB0" w:rsidRDefault="004C2FB0">
      <w:pPr>
        <w:pStyle w:val="ConsPlusNormal"/>
        <w:ind w:firstLine="540"/>
        <w:jc w:val="both"/>
      </w:pPr>
      <w:r>
        <w:t>об отказе гражданину, претендующему на замещение должности руководителя государственного учреждения области, в назначении на должность руководителя;</w:t>
      </w:r>
    </w:p>
    <w:p w:rsidR="004C2FB0" w:rsidRDefault="004C2FB0">
      <w:pPr>
        <w:pStyle w:val="ConsPlusNormal"/>
        <w:ind w:firstLine="540"/>
        <w:jc w:val="both"/>
      </w:pPr>
      <w:r>
        <w:t>о применении к лицу, замещающему должность руководителя государственного учреждения области, мер дисциплинарной ответственности.</w:t>
      </w:r>
    </w:p>
    <w:p w:rsidR="004C2FB0" w:rsidRDefault="004C2FB0">
      <w:pPr>
        <w:pStyle w:val="ConsPlusNormal"/>
        <w:ind w:firstLine="540"/>
        <w:jc w:val="both"/>
      </w:pPr>
      <w:r>
        <w:t>14. Проверка осуществляется в срок, не превышающий 60 дней со дня принятия решения о ее проведении. Срок Проверки может быть продлен до 90 дней работодателем или лицом, которому такие полномочия предоставлены работодателем.</w:t>
      </w:r>
    </w:p>
    <w:p w:rsidR="004C2FB0" w:rsidRDefault="004C2FB0">
      <w:pPr>
        <w:pStyle w:val="ConsPlusNormal"/>
        <w:ind w:firstLine="540"/>
        <w:jc w:val="both"/>
      </w:pPr>
      <w:r>
        <w:t>15. Уполномоченное структурное подразделение государственного органа области обязано ознакомить гражданина, претендующего на замещение должности руководителя государственного учреждения области, а также лицо, замещающее должность руководителя государственного учреждения области, с результатами Проверки.</w:t>
      </w:r>
    </w:p>
    <w:p w:rsidR="004C2FB0" w:rsidRDefault="004C2FB0">
      <w:pPr>
        <w:pStyle w:val="ConsPlusNormal"/>
        <w:ind w:firstLine="540"/>
        <w:jc w:val="both"/>
      </w:pPr>
      <w:r>
        <w:t>16.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незамедлительно направляются в государственные органы в соответствии с их компетенцией.</w:t>
      </w:r>
    </w:p>
    <w:p w:rsidR="004C2FB0" w:rsidRDefault="004C2FB0">
      <w:pPr>
        <w:pStyle w:val="ConsPlusNormal"/>
        <w:ind w:firstLine="540"/>
        <w:jc w:val="both"/>
      </w:pPr>
      <w:r>
        <w:t>17. Подлинники справок о доходах, об имуществе и обязательствах имущественного характера, поступивших к работодателю или лицу, которому такие полномочия предоставлены работодателем, доклад о результатах Проверки приобщаются к личным делам.</w:t>
      </w:r>
    </w:p>
    <w:p w:rsidR="004C2FB0" w:rsidRDefault="004C2FB0">
      <w:pPr>
        <w:pStyle w:val="ConsPlusNormal"/>
        <w:ind w:firstLine="540"/>
        <w:jc w:val="both"/>
      </w:pPr>
      <w:r>
        <w:t>18. Материалы Проверки хранятся в соответствии с законодательством Российской Федерации об архивном деле.</w:t>
      </w:r>
    </w:p>
    <w:p w:rsidR="004C2FB0" w:rsidRDefault="004C2FB0">
      <w:pPr>
        <w:pStyle w:val="ConsPlusNormal"/>
        <w:jc w:val="both"/>
      </w:pPr>
    </w:p>
    <w:p w:rsidR="004C2FB0" w:rsidRDefault="004C2FB0">
      <w:pPr>
        <w:pStyle w:val="ConsPlusNormal"/>
        <w:jc w:val="both"/>
      </w:pPr>
    </w:p>
    <w:p w:rsidR="004C2FB0" w:rsidRDefault="004C2F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2C2F" w:rsidRDefault="00626E72"/>
    <w:sectPr w:rsidR="00662C2F" w:rsidSect="0052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C2FB0"/>
    <w:rsid w:val="00096C64"/>
    <w:rsid w:val="000F0A33"/>
    <w:rsid w:val="00163DB5"/>
    <w:rsid w:val="002A30B8"/>
    <w:rsid w:val="002B3498"/>
    <w:rsid w:val="002F0ECC"/>
    <w:rsid w:val="003630CD"/>
    <w:rsid w:val="003A499B"/>
    <w:rsid w:val="004A4AE9"/>
    <w:rsid w:val="004C2FB0"/>
    <w:rsid w:val="004D1BDE"/>
    <w:rsid w:val="005A6647"/>
    <w:rsid w:val="005F297C"/>
    <w:rsid w:val="00626E72"/>
    <w:rsid w:val="00627914"/>
    <w:rsid w:val="006B1A90"/>
    <w:rsid w:val="0074400E"/>
    <w:rsid w:val="00811E4F"/>
    <w:rsid w:val="00953F78"/>
    <w:rsid w:val="0099321C"/>
    <w:rsid w:val="00A42857"/>
    <w:rsid w:val="00A42DDE"/>
    <w:rsid w:val="00A547BD"/>
    <w:rsid w:val="00AF686A"/>
    <w:rsid w:val="00B34800"/>
    <w:rsid w:val="00B53307"/>
    <w:rsid w:val="00B64A3B"/>
    <w:rsid w:val="00CD5805"/>
    <w:rsid w:val="00D17DDF"/>
    <w:rsid w:val="00D23261"/>
    <w:rsid w:val="00D82384"/>
    <w:rsid w:val="00EF4FF7"/>
    <w:rsid w:val="00F02EEB"/>
    <w:rsid w:val="00F063FF"/>
    <w:rsid w:val="00F91EF8"/>
    <w:rsid w:val="00FB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2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2F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7D76DCDCE300FDAA1E20CD1211C8684AA8125521B00D5981AA22CD69E412B8C57AC4CF284159A3E700C5D4D07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7D76DCDCE300FDAA1E20CD1211C8684AA8125521B00D5981AA22CD69E412B8C57AC4CF284159A3E700C5D4D07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7D76DCDCE300FDAA1E3EC0047D966C4EA44E5D25B2070AD9F8249A36B414ED853AC29A6B0555A0DE73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A7D76DCDCE300FDAA1E20CD1211C8684AA8125521B00D5981AA22CD69E412B8C57AC4CF284159A3E700C5D4D07D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A7D76DCDCE300FDAA1E20CD1211C8684AA8125521B00D5981AA22CD69E412B8C57AC4CF284159A3E700C5D4D07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1459</Words>
  <Characters>8322</Characters>
  <Application>Microsoft Office Word</Application>
  <DocSecurity>0</DocSecurity>
  <Lines>69</Lines>
  <Paragraphs>19</Paragraphs>
  <ScaleCrop>false</ScaleCrop>
  <Company/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2022-08-23T09:48:00Z</dcterms:created>
  <dcterms:modified xsi:type="dcterms:W3CDTF">2022-08-23T09:48:00Z</dcterms:modified>
</cp:coreProperties>
</file>