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400A" w:rsidRPr="00F122AE" w:rsidTr="000D41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00A" w:rsidRPr="00F122AE" w:rsidRDefault="00E1400A" w:rsidP="000D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00A" w:rsidRDefault="00E1400A" w:rsidP="000D415C">
            <w:pPr>
              <w:rPr>
                <w:sz w:val="28"/>
                <w:szCs w:val="28"/>
              </w:rPr>
            </w:pPr>
            <w:r w:rsidRPr="00F122AE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F122AE">
              <w:rPr>
                <w:sz w:val="28"/>
                <w:szCs w:val="28"/>
              </w:rPr>
              <w:t xml:space="preserve"> </w:t>
            </w:r>
          </w:p>
          <w:p w:rsidR="00E1400A" w:rsidRPr="00F122AE" w:rsidRDefault="00E1400A" w:rsidP="000D415C">
            <w:pPr>
              <w:rPr>
                <w:sz w:val="28"/>
                <w:szCs w:val="28"/>
              </w:rPr>
            </w:pPr>
            <w:r w:rsidRPr="00F122AE">
              <w:rPr>
                <w:sz w:val="28"/>
                <w:szCs w:val="28"/>
              </w:rPr>
              <w:t xml:space="preserve">приказом </w:t>
            </w:r>
            <w:r w:rsidR="00E62F1E">
              <w:rPr>
                <w:sz w:val="28"/>
                <w:szCs w:val="28"/>
              </w:rPr>
              <w:t xml:space="preserve">БУВ </w:t>
            </w:r>
            <w:proofErr w:type="gramStart"/>
            <w:r w:rsidR="00E62F1E">
              <w:rPr>
                <w:sz w:val="28"/>
                <w:szCs w:val="28"/>
              </w:rPr>
              <w:t>ВО</w:t>
            </w:r>
            <w:proofErr w:type="gramEnd"/>
            <w:r w:rsidR="00E62F1E">
              <w:rPr>
                <w:sz w:val="28"/>
                <w:szCs w:val="28"/>
              </w:rPr>
              <w:t xml:space="preserve"> «Череповецкая </w:t>
            </w:r>
            <w:proofErr w:type="spellStart"/>
            <w:r w:rsidR="00E62F1E">
              <w:rPr>
                <w:sz w:val="28"/>
                <w:szCs w:val="28"/>
              </w:rPr>
              <w:t>райСББЖ</w:t>
            </w:r>
            <w:proofErr w:type="spellEnd"/>
            <w:r w:rsidR="00E62F1E">
              <w:rPr>
                <w:sz w:val="28"/>
                <w:szCs w:val="28"/>
              </w:rPr>
              <w:t>»</w:t>
            </w:r>
            <w:r w:rsidR="009353B2">
              <w:rPr>
                <w:sz w:val="28"/>
                <w:szCs w:val="28"/>
              </w:rPr>
              <w:t xml:space="preserve"> от 13.11.2017 г. № 54-П</w:t>
            </w:r>
            <w:r w:rsidR="009353B2" w:rsidRPr="00FA75DB">
              <w:rPr>
                <w:sz w:val="28"/>
                <w:szCs w:val="28"/>
              </w:rPr>
              <w:tab/>
            </w:r>
          </w:p>
        </w:tc>
      </w:tr>
    </w:tbl>
    <w:p w:rsidR="00E1400A" w:rsidRDefault="00E1400A" w:rsidP="0050494B">
      <w:pPr>
        <w:pStyle w:val="a7"/>
        <w:ind w:firstLine="0"/>
        <w:jc w:val="right"/>
        <w:rPr>
          <w:sz w:val="24"/>
          <w:szCs w:val="24"/>
        </w:rPr>
      </w:pPr>
    </w:p>
    <w:p w:rsidR="00E1400A" w:rsidRDefault="00E1400A" w:rsidP="0050494B">
      <w:pPr>
        <w:pStyle w:val="a7"/>
        <w:ind w:firstLine="0"/>
        <w:jc w:val="right"/>
        <w:rPr>
          <w:sz w:val="24"/>
          <w:szCs w:val="24"/>
        </w:rPr>
      </w:pPr>
    </w:p>
    <w:p w:rsidR="00622357" w:rsidRDefault="00622357" w:rsidP="0050494B">
      <w:pPr>
        <w:pStyle w:val="a7"/>
        <w:ind w:firstLine="0"/>
      </w:pPr>
    </w:p>
    <w:p w:rsidR="00E1400A" w:rsidRDefault="00E1400A" w:rsidP="00AD261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E62F1E" w:rsidRPr="00AD261F" w:rsidRDefault="00E1400A" w:rsidP="00E62F1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рассмотрения  обращений граждан, поступивших в </w:t>
      </w:r>
      <w:r w:rsidR="00E62F1E">
        <w:rPr>
          <w:b/>
          <w:sz w:val="28"/>
          <w:szCs w:val="28"/>
        </w:rPr>
        <w:t>бюдже</w:t>
      </w:r>
      <w:r w:rsidR="00E62F1E">
        <w:rPr>
          <w:b/>
          <w:sz w:val="28"/>
          <w:szCs w:val="28"/>
        </w:rPr>
        <w:t>т</w:t>
      </w:r>
      <w:r w:rsidR="00E62F1E">
        <w:rPr>
          <w:b/>
          <w:sz w:val="28"/>
          <w:szCs w:val="28"/>
        </w:rPr>
        <w:t xml:space="preserve">ное учреждение </w:t>
      </w:r>
      <w:r w:rsidR="00AD261F">
        <w:rPr>
          <w:b/>
          <w:sz w:val="28"/>
          <w:szCs w:val="28"/>
        </w:rPr>
        <w:t>ветеринарии</w:t>
      </w:r>
      <w:r w:rsidR="00E62F1E">
        <w:rPr>
          <w:b/>
          <w:sz w:val="28"/>
          <w:szCs w:val="28"/>
        </w:rPr>
        <w:t xml:space="preserve"> Вологодской области </w:t>
      </w:r>
    </w:p>
    <w:p w:rsidR="00E62F1E" w:rsidRDefault="00E62F1E" w:rsidP="00E62F1E">
      <w:pPr>
        <w:pStyle w:val="1"/>
        <w:tabs>
          <w:tab w:val="left" w:pos="2160"/>
        </w:tabs>
        <w:rPr>
          <w:b/>
          <w:sz w:val="28"/>
          <w:szCs w:val="28"/>
        </w:rPr>
      </w:pPr>
      <w:r w:rsidRPr="00E62F1E">
        <w:rPr>
          <w:b/>
          <w:sz w:val="28"/>
          <w:szCs w:val="28"/>
        </w:rPr>
        <w:t>«Череповецкая районная станция по борьбе с болезнями животных»</w:t>
      </w:r>
    </w:p>
    <w:p w:rsidR="00E62F1E" w:rsidRPr="00E62F1E" w:rsidRDefault="00E62F1E" w:rsidP="00E62F1E">
      <w:pPr>
        <w:jc w:val="center"/>
        <w:rPr>
          <w:b/>
          <w:sz w:val="24"/>
          <w:szCs w:val="24"/>
        </w:rPr>
      </w:pPr>
      <w:r w:rsidRPr="00E62F1E">
        <w:rPr>
          <w:b/>
          <w:sz w:val="24"/>
          <w:szCs w:val="24"/>
        </w:rPr>
        <w:t>(</w:t>
      </w:r>
      <w:r w:rsidRPr="009353B2">
        <w:rPr>
          <w:b/>
          <w:sz w:val="28"/>
          <w:szCs w:val="28"/>
        </w:rPr>
        <w:t xml:space="preserve">БУВ </w:t>
      </w:r>
      <w:proofErr w:type="gramStart"/>
      <w:r w:rsidRPr="009353B2">
        <w:rPr>
          <w:b/>
          <w:sz w:val="28"/>
          <w:szCs w:val="28"/>
        </w:rPr>
        <w:t>ВО</w:t>
      </w:r>
      <w:proofErr w:type="gramEnd"/>
      <w:r w:rsidRPr="009353B2">
        <w:rPr>
          <w:b/>
          <w:sz w:val="28"/>
          <w:szCs w:val="28"/>
        </w:rPr>
        <w:t xml:space="preserve"> «Череповецкая </w:t>
      </w:r>
      <w:proofErr w:type="spellStart"/>
      <w:r w:rsidRPr="009353B2">
        <w:rPr>
          <w:b/>
          <w:sz w:val="28"/>
          <w:szCs w:val="28"/>
        </w:rPr>
        <w:t>райСББЖ</w:t>
      </w:r>
      <w:proofErr w:type="spellEnd"/>
      <w:r w:rsidRPr="009353B2">
        <w:rPr>
          <w:b/>
          <w:sz w:val="28"/>
          <w:szCs w:val="28"/>
        </w:rPr>
        <w:t>»)</w:t>
      </w:r>
    </w:p>
    <w:p w:rsidR="00AD261F" w:rsidRPr="00AD261F" w:rsidRDefault="00AD261F" w:rsidP="00AD261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261F" w:rsidRDefault="00AD261F" w:rsidP="00D97D8B">
      <w:pPr>
        <w:pStyle w:val="1"/>
        <w:numPr>
          <w:ilvl w:val="0"/>
          <w:numId w:val="16"/>
        </w:numPr>
        <w:tabs>
          <w:tab w:val="left" w:pos="2160"/>
        </w:tabs>
        <w:jc w:val="center"/>
        <w:rPr>
          <w:sz w:val="28"/>
          <w:szCs w:val="28"/>
        </w:rPr>
      </w:pPr>
      <w:bookmarkStart w:id="0" w:name="sub_1100"/>
      <w:r>
        <w:rPr>
          <w:sz w:val="28"/>
          <w:szCs w:val="28"/>
        </w:rPr>
        <w:t>Общие положения</w:t>
      </w:r>
    </w:p>
    <w:p w:rsidR="00D97D8B" w:rsidRPr="00D97D8B" w:rsidRDefault="00D97D8B" w:rsidP="00D97D8B"/>
    <w:p w:rsidR="00607C41" w:rsidRDefault="00607C41" w:rsidP="00607C41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Инструкция о порядке рассмотрения обращений граждан, поступивших</w:t>
      </w:r>
    </w:p>
    <w:p w:rsidR="00607C41" w:rsidRDefault="00607C41" w:rsidP="00E62F1E">
      <w:pPr>
        <w:pStyle w:val="1"/>
        <w:tabs>
          <w:tab w:val="left" w:pos="2160"/>
        </w:tabs>
        <w:ind w:firstLine="0"/>
        <w:rPr>
          <w:sz w:val="28"/>
          <w:szCs w:val="28"/>
        </w:rPr>
      </w:pPr>
      <w:r w:rsidRPr="00E62F1E">
        <w:rPr>
          <w:sz w:val="28"/>
          <w:szCs w:val="28"/>
        </w:rPr>
        <w:t xml:space="preserve">в </w:t>
      </w:r>
      <w:r w:rsidR="00E62F1E" w:rsidRPr="00E62F1E">
        <w:rPr>
          <w:sz w:val="28"/>
          <w:szCs w:val="28"/>
        </w:rPr>
        <w:t>бюджетное учреждение ветеринарии Вологодской области «Череповецкая райо</w:t>
      </w:r>
      <w:r w:rsidR="00E62F1E" w:rsidRPr="00E62F1E">
        <w:rPr>
          <w:sz w:val="28"/>
          <w:szCs w:val="28"/>
        </w:rPr>
        <w:t>н</w:t>
      </w:r>
      <w:r w:rsidR="00E62F1E" w:rsidRPr="00E62F1E">
        <w:rPr>
          <w:sz w:val="28"/>
          <w:szCs w:val="28"/>
        </w:rPr>
        <w:t>ная станция по борьбе с болезнями животных»</w:t>
      </w:r>
      <w:r w:rsidR="00E62F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2D6B71">
        <w:rPr>
          <w:sz w:val="28"/>
          <w:szCs w:val="28"/>
        </w:rPr>
        <w:t xml:space="preserve">Инструкция, </w:t>
      </w:r>
      <w:r>
        <w:rPr>
          <w:sz w:val="28"/>
          <w:szCs w:val="28"/>
        </w:rPr>
        <w:t>У</w:t>
      </w:r>
      <w:r w:rsidR="00E62F1E">
        <w:rPr>
          <w:sz w:val="28"/>
          <w:szCs w:val="28"/>
        </w:rPr>
        <w:t>чреждение</w:t>
      </w:r>
      <w:r>
        <w:rPr>
          <w:sz w:val="28"/>
          <w:szCs w:val="28"/>
        </w:rPr>
        <w:t>), устанавливает порядок рассмотрения обращений и приема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иностранных граждан и лиц без гражданства в У</w:t>
      </w:r>
      <w:r w:rsidR="00E62F1E">
        <w:rPr>
          <w:sz w:val="28"/>
          <w:szCs w:val="28"/>
        </w:rPr>
        <w:t>чреждении</w:t>
      </w:r>
      <w:r>
        <w:rPr>
          <w:sz w:val="28"/>
          <w:szCs w:val="28"/>
        </w:rPr>
        <w:t>.</w:t>
      </w:r>
    </w:p>
    <w:p w:rsidR="00491F21" w:rsidRDefault="00607C41" w:rsidP="00B16C59">
      <w:pPr>
        <w:numPr>
          <w:ilvl w:val="1"/>
          <w:numId w:val="15"/>
        </w:numPr>
        <w:jc w:val="both"/>
        <w:rPr>
          <w:sz w:val="28"/>
          <w:szCs w:val="28"/>
        </w:rPr>
      </w:pPr>
      <w:r w:rsidRPr="00491F21">
        <w:rPr>
          <w:sz w:val="28"/>
          <w:szCs w:val="28"/>
        </w:rPr>
        <w:t>Порядок рассмотрения и приема граждан осуществляется в</w:t>
      </w:r>
      <w:r w:rsidR="00491F21" w:rsidRPr="00491F21">
        <w:rPr>
          <w:sz w:val="28"/>
          <w:szCs w:val="28"/>
        </w:rPr>
        <w:t xml:space="preserve"> </w:t>
      </w:r>
      <w:proofErr w:type="spellStart"/>
      <w:r w:rsidRPr="00491F21">
        <w:rPr>
          <w:sz w:val="28"/>
          <w:szCs w:val="28"/>
        </w:rPr>
        <w:t>соотве</w:t>
      </w:r>
      <w:r w:rsidR="00491F21">
        <w:rPr>
          <w:sz w:val="28"/>
          <w:szCs w:val="28"/>
        </w:rPr>
        <w:t>т</w:t>
      </w:r>
      <w:proofErr w:type="spellEnd"/>
      <w:r w:rsidR="00491F21">
        <w:rPr>
          <w:sz w:val="28"/>
          <w:szCs w:val="28"/>
        </w:rPr>
        <w:t>-</w:t>
      </w:r>
    </w:p>
    <w:p w:rsidR="00491F21" w:rsidRDefault="00607C41" w:rsidP="00491F21">
      <w:pPr>
        <w:jc w:val="both"/>
        <w:rPr>
          <w:sz w:val="28"/>
          <w:szCs w:val="28"/>
        </w:rPr>
      </w:pPr>
      <w:proofErr w:type="spellStart"/>
      <w:r w:rsidRPr="00491F21">
        <w:rPr>
          <w:sz w:val="28"/>
          <w:szCs w:val="28"/>
        </w:rPr>
        <w:t>ствии</w:t>
      </w:r>
      <w:proofErr w:type="spellEnd"/>
      <w:r w:rsidRPr="00491F21">
        <w:rPr>
          <w:sz w:val="28"/>
          <w:szCs w:val="28"/>
        </w:rPr>
        <w:t xml:space="preserve"> с Конституцией Российской Федерации, Федеральным законом от 2 мая 2006 года № 59-ФЗ «О порядке рассмотрения обращений граждан Российской Федер</w:t>
      </w:r>
      <w:r w:rsidRPr="00491F21">
        <w:rPr>
          <w:sz w:val="28"/>
          <w:szCs w:val="28"/>
        </w:rPr>
        <w:t>а</w:t>
      </w:r>
      <w:r w:rsidRPr="00491F21">
        <w:rPr>
          <w:sz w:val="28"/>
          <w:szCs w:val="28"/>
        </w:rPr>
        <w:t xml:space="preserve">ции», иными федеральными и областными </w:t>
      </w:r>
      <w:r w:rsidR="00491F21" w:rsidRPr="00491F21">
        <w:rPr>
          <w:sz w:val="28"/>
          <w:szCs w:val="28"/>
        </w:rPr>
        <w:t>нормативно-правовыми актами.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Инструкции используются следующие термины, предусмотренные </w:t>
      </w:r>
      <w:hyperlink r:id="rId5" w:history="1">
        <w:r w:rsidRPr="00B16C59">
          <w:rPr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Федерального закона от 2 мая 2006 года № 59-ФЗ «О порядке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обращений граждан Российской Федерации»: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гражданина - направленные в государственный орган, орган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гражданина в государственный орган, орган местного самоуправления;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самоуправления, развитию общественных отношений, улучшению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циально-экономической и иных сфер деятельности государства и общества;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- просьба гражданина о содействии в реализации его конституц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прав и свобод или конституционных прав и свобод других лиц, либо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нарушении законов и иных нормативных правовых актов, недостатках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должностное лицо - лицо, постоянно, временно или по специальному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мочию осуществляющее функции представителя власти либо выполняющее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зационно-распорядительные, административно-хозяйственные функции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ственном органе или органе местного самоуправления.</w:t>
      </w:r>
    </w:p>
    <w:p w:rsidR="00491F21" w:rsidRPr="00491F21" w:rsidRDefault="00491F21" w:rsidP="00491F21">
      <w:pPr>
        <w:ind w:left="1571"/>
        <w:jc w:val="both"/>
        <w:rPr>
          <w:sz w:val="28"/>
          <w:szCs w:val="28"/>
        </w:rPr>
      </w:pPr>
    </w:p>
    <w:p w:rsidR="00B16C59" w:rsidRDefault="00B16C59" w:rsidP="00B16C59">
      <w:pPr>
        <w:jc w:val="center"/>
        <w:rPr>
          <w:sz w:val="28"/>
          <w:szCs w:val="28"/>
        </w:rPr>
      </w:pPr>
      <w:r>
        <w:rPr>
          <w:sz w:val="28"/>
          <w:szCs w:val="28"/>
        </w:rPr>
        <w:t>II. Предмет регулирования Инструкции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Положения настоящей Инструкции распространяются на обращения,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Установленный настоящей Инструкцией порядок рассмотрения обращений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иными федеральными законами.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Настоящая Инструкция не распространяется на: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жалобы, направленные в соответствии с Федеральным </w:t>
      </w:r>
      <w:hyperlink r:id="rId6" w:history="1">
        <w:r w:rsidRPr="00B16C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ля 2010 года № 210-ФЗ «Об организации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услуг», на нарушения прав граждан и организаций при предоставлении государственных услуг;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62F1E">
        <w:rPr>
          <w:sz w:val="28"/>
          <w:szCs w:val="28"/>
        </w:rPr>
        <w:t>2</w:t>
      </w:r>
      <w:r>
        <w:rPr>
          <w:sz w:val="28"/>
          <w:szCs w:val="28"/>
        </w:rPr>
        <w:t xml:space="preserve">. запросы, направленные в соответствии с Федеральным </w:t>
      </w:r>
      <w:hyperlink r:id="rId7" w:history="1">
        <w:r w:rsidRPr="00B16C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9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раля 2009 года № 8-ФЗ «Об обеспечении доступа к информации о деятельности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 и органов местного самоуправления» о предоставлении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деятельности Управления;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62F1E">
        <w:rPr>
          <w:sz w:val="28"/>
          <w:szCs w:val="28"/>
        </w:rPr>
        <w:t>3</w:t>
      </w:r>
      <w:r>
        <w:rPr>
          <w:sz w:val="28"/>
          <w:szCs w:val="28"/>
        </w:rPr>
        <w:t>. заявления о возбуждении дела об административном правонарушении, жалобы на постановление по делу об административном правонарушении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об отказе в возбуждении дела об административном правонарушении,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сматриваемые в соответствии с </w:t>
      </w:r>
      <w:hyperlink r:id="rId8" w:history="1">
        <w:r w:rsidRPr="00B16C59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62F1E">
        <w:rPr>
          <w:sz w:val="28"/>
          <w:szCs w:val="28"/>
        </w:rPr>
        <w:t>4</w:t>
      </w:r>
      <w:r>
        <w:rPr>
          <w:sz w:val="28"/>
          <w:szCs w:val="28"/>
        </w:rPr>
        <w:t>. обращения граждан о даче согласия на замещение на условиях трудового договора должности в организации и (или) на выполнение в данной организации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(оказание данной организации услуг) на условиях гражданско-правового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 обращения работников о фактах обращения в целях склонения работника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вершению коррупционных правонарушений и иные обращения в целях реализации Федерального </w:t>
      </w:r>
      <w:hyperlink r:id="rId9" w:history="1">
        <w:r w:rsidRPr="002D6B71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года </w:t>
      </w:r>
      <w:r w:rsidR="002D6B71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</w:t>
      </w:r>
      <w:r w:rsidR="002D6B71">
        <w:rPr>
          <w:sz w:val="28"/>
          <w:szCs w:val="28"/>
        </w:rPr>
        <w:t>«О противодействии ко</w:t>
      </w:r>
      <w:r w:rsidR="002D6B71">
        <w:rPr>
          <w:sz w:val="28"/>
          <w:szCs w:val="28"/>
        </w:rPr>
        <w:t>р</w:t>
      </w:r>
      <w:r w:rsidR="002D6B71">
        <w:rPr>
          <w:sz w:val="28"/>
          <w:szCs w:val="28"/>
        </w:rPr>
        <w:t>рупции»</w:t>
      </w:r>
      <w:r>
        <w:rPr>
          <w:sz w:val="28"/>
          <w:szCs w:val="28"/>
        </w:rPr>
        <w:t>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62F1E">
        <w:rPr>
          <w:sz w:val="28"/>
          <w:szCs w:val="28"/>
        </w:rPr>
        <w:t>5</w:t>
      </w:r>
      <w:r>
        <w:rPr>
          <w:sz w:val="28"/>
          <w:szCs w:val="28"/>
        </w:rPr>
        <w:t>. подлежащие рассмотрению в судебном порядке заявления, ходатайства и жалобы.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Порядок приема и регистрации обращений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Письменные обращения в </w:t>
      </w:r>
      <w:r w:rsidR="002D6B71">
        <w:rPr>
          <w:sz w:val="28"/>
          <w:szCs w:val="28"/>
        </w:rPr>
        <w:t>У</w:t>
      </w:r>
      <w:r w:rsidR="00E62F1E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направляются посредством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связи или доставляются по адресу</w:t>
      </w:r>
      <w:r w:rsidR="002D6B71">
        <w:rPr>
          <w:sz w:val="28"/>
          <w:szCs w:val="28"/>
        </w:rPr>
        <w:t xml:space="preserve">: </w:t>
      </w:r>
      <w:proofErr w:type="gramStart"/>
      <w:r w:rsidR="002D6B71">
        <w:rPr>
          <w:sz w:val="28"/>
          <w:szCs w:val="28"/>
        </w:rPr>
        <w:t xml:space="preserve">Вологодская область, </w:t>
      </w:r>
      <w:r w:rsidR="00E62F1E">
        <w:rPr>
          <w:sz w:val="28"/>
          <w:szCs w:val="28"/>
        </w:rPr>
        <w:t xml:space="preserve">Череповецкий район, </w:t>
      </w:r>
      <w:proofErr w:type="spellStart"/>
      <w:r w:rsidR="00E62F1E">
        <w:rPr>
          <w:sz w:val="28"/>
          <w:szCs w:val="28"/>
        </w:rPr>
        <w:t>д</w:t>
      </w:r>
      <w:proofErr w:type="spellEnd"/>
      <w:r w:rsidR="00E62F1E">
        <w:rPr>
          <w:sz w:val="28"/>
          <w:szCs w:val="28"/>
        </w:rPr>
        <w:t>, Ясная Поляна, ул. Ветеринарная, д.4</w:t>
      </w:r>
      <w:proofErr w:type="gramEnd"/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принимаются в </w:t>
      </w:r>
      <w:r w:rsidR="002D6B71">
        <w:rPr>
          <w:sz w:val="28"/>
          <w:szCs w:val="28"/>
        </w:rPr>
        <w:t>У</w:t>
      </w:r>
      <w:r w:rsidR="007F3668">
        <w:rPr>
          <w:sz w:val="28"/>
          <w:szCs w:val="28"/>
        </w:rPr>
        <w:t>чреждении</w:t>
      </w:r>
      <w:r w:rsidR="002D6B71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следующему графику: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</w:t>
      </w:r>
      <w:r w:rsidR="002D6B71">
        <w:rPr>
          <w:sz w:val="28"/>
          <w:szCs w:val="28"/>
        </w:rPr>
        <w:t>, пятница</w:t>
      </w:r>
      <w:r>
        <w:rPr>
          <w:sz w:val="28"/>
          <w:szCs w:val="28"/>
        </w:rPr>
        <w:t xml:space="preserve"> - с </w:t>
      </w:r>
      <w:r w:rsidR="002D6B71">
        <w:rPr>
          <w:sz w:val="28"/>
          <w:szCs w:val="28"/>
        </w:rPr>
        <w:t>8</w:t>
      </w:r>
      <w:r>
        <w:rPr>
          <w:sz w:val="28"/>
          <w:szCs w:val="28"/>
        </w:rPr>
        <w:t>.00 до 1</w:t>
      </w:r>
      <w:r w:rsidR="007F3668">
        <w:rPr>
          <w:sz w:val="28"/>
          <w:szCs w:val="28"/>
        </w:rPr>
        <w:t>6</w:t>
      </w:r>
      <w:r>
        <w:rPr>
          <w:sz w:val="28"/>
          <w:szCs w:val="28"/>
        </w:rPr>
        <w:t>.00;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- с 12.</w:t>
      </w:r>
      <w:r w:rsidR="002D6B71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2D6B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F3668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письменном обращении гражданином в обязательном порядке указывае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либо наименование государственного органа, в который направляет письменное обращение, либо фамилия, имя, отчество соответствующего должностного лица,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должность соответствующего лица, а также свои фамилия, имя, отчество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- при наличии), почтовый адрес, по которому должны быть направлены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уведомление о переадресации обращения, излагает суть предложения,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жалобы, ставит личную подпись и дату.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информации по вопросам регистрации письменных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щений, поступивших в </w:t>
      </w:r>
      <w:r w:rsidR="002D6B71">
        <w:rPr>
          <w:sz w:val="28"/>
          <w:szCs w:val="28"/>
        </w:rPr>
        <w:t>У</w:t>
      </w:r>
      <w:r w:rsidR="007F3668">
        <w:rPr>
          <w:sz w:val="28"/>
          <w:szCs w:val="28"/>
        </w:rPr>
        <w:t>чреждение</w:t>
      </w:r>
      <w:r>
        <w:rPr>
          <w:sz w:val="28"/>
          <w:szCs w:val="28"/>
        </w:rPr>
        <w:t>, осуществляется по следующему графику: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</w:t>
      </w:r>
      <w:r w:rsidR="002D6B71">
        <w:rPr>
          <w:sz w:val="28"/>
          <w:szCs w:val="28"/>
        </w:rPr>
        <w:t>, пятница</w:t>
      </w:r>
      <w:r>
        <w:rPr>
          <w:sz w:val="28"/>
          <w:szCs w:val="28"/>
        </w:rPr>
        <w:t xml:space="preserve"> - с </w:t>
      </w:r>
      <w:r w:rsidR="002D6B71">
        <w:rPr>
          <w:sz w:val="28"/>
          <w:szCs w:val="28"/>
        </w:rPr>
        <w:t>8</w:t>
      </w:r>
      <w:r>
        <w:rPr>
          <w:sz w:val="28"/>
          <w:szCs w:val="28"/>
        </w:rPr>
        <w:t>.00 до 1</w:t>
      </w:r>
      <w:r w:rsidR="007F3668">
        <w:rPr>
          <w:sz w:val="28"/>
          <w:szCs w:val="28"/>
        </w:rPr>
        <w:t>6</w:t>
      </w:r>
      <w:r>
        <w:rPr>
          <w:sz w:val="28"/>
          <w:szCs w:val="28"/>
        </w:rPr>
        <w:t>.00;</w:t>
      </w:r>
    </w:p>
    <w:p w:rsidR="00B16C59" w:rsidRDefault="002D6B71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12.30 до 13.</w:t>
      </w:r>
      <w:r w:rsidR="007F3668">
        <w:rPr>
          <w:sz w:val="28"/>
          <w:szCs w:val="28"/>
        </w:rPr>
        <w:t>15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номерах телефонов </w:t>
      </w:r>
      <w:r w:rsidR="007F366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размещается на сайте </w:t>
      </w:r>
      <w:r w:rsidR="007F3668">
        <w:rPr>
          <w:sz w:val="28"/>
          <w:szCs w:val="28"/>
        </w:rPr>
        <w:t>Учрежд</w:t>
      </w:r>
      <w:r w:rsidR="007F3668">
        <w:rPr>
          <w:sz w:val="28"/>
          <w:szCs w:val="28"/>
        </w:rPr>
        <w:t>е</w:t>
      </w:r>
      <w:r w:rsidR="007F3668">
        <w:rPr>
          <w:sz w:val="28"/>
          <w:szCs w:val="28"/>
        </w:rPr>
        <w:t>ния</w:t>
      </w:r>
    </w:p>
    <w:p w:rsidR="00B16C59" w:rsidRPr="007F3668" w:rsidRDefault="00B16C59" w:rsidP="00B16C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 Обращения </w:t>
      </w:r>
      <w:r w:rsidR="002D6B71">
        <w:rPr>
          <w:sz w:val="28"/>
          <w:szCs w:val="28"/>
        </w:rPr>
        <w:t xml:space="preserve">в форме электронных сообщений </w:t>
      </w:r>
      <w:r>
        <w:rPr>
          <w:sz w:val="28"/>
          <w:szCs w:val="28"/>
        </w:rPr>
        <w:t>направляются</w:t>
      </w:r>
      <w:r w:rsidR="002D6B71">
        <w:rPr>
          <w:sz w:val="28"/>
          <w:szCs w:val="28"/>
        </w:rPr>
        <w:t xml:space="preserve"> в </w:t>
      </w:r>
      <w:r w:rsidR="007F3668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адресу электронной почты </w:t>
      </w:r>
      <w:r w:rsidR="002D6B71">
        <w:rPr>
          <w:sz w:val="28"/>
          <w:szCs w:val="28"/>
        </w:rPr>
        <w:t>У</w:t>
      </w:r>
      <w:r w:rsidR="007F3668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: </w:t>
      </w:r>
      <w:r w:rsidR="0045606B" w:rsidRPr="0045606B">
        <w:rPr>
          <w:sz w:val="28"/>
          <w:szCs w:val="28"/>
        </w:rPr>
        <w:t>olya_koroleva_1983@bk.ru</w:t>
      </w:r>
      <w:r w:rsidR="00822AAC" w:rsidRPr="007F3668">
        <w:rPr>
          <w:color w:val="FF0000"/>
          <w:sz w:val="28"/>
          <w:szCs w:val="28"/>
        </w:rPr>
        <w:t xml:space="preserve"> 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</w:t>
      </w:r>
      <w:r w:rsidR="002D6B71">
        <w:rPr>
          <w:sz w:val="28"/>
          <w:szCs w:val="28"/>
        </w:rPr>
        <w:t>У</w:t>
      </w:r>
      <w:r w:rsidR="007F3668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в форме электронного документа,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рассмотрению в порядке, установленном настоящей Инструкцией.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обращению необходимые документы и материалы в электронной форме либо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править указанные документы и материалы или их копии в письменной форме.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Регистрация обращений </w:t>
      </w:r>
      <w:r w:rsidR="002D6B71">
        <w:rPr>
          <w:sz w:val="28"/>
          <w:szCs w:val="28"/>
        </w:rPr>
        <w:t>осуществляется специалистом У</w:t>
      </w:r>
      <w:r w:rsidR="007F3668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7F3668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регистрируются в течение трех дней с момента их поступления в </w:t>
      </w:r>
      <w:r w:rsidR="002D6B71">
        <w:rPr>
          <w:sz w:val="28"/>
          <w:szCs w:val="28"/>
        </w:rPr>
        <w:t>У</w:t>
      </w:r>
      <w:r w:rsidR="007F3668">
        <w:rPr>
          <w:sz w:val="28"/>
          <w:szCs w:val="28"/>
        </w:rPr>
        <w:t>чреждение.</w:t>
      </w:r>
      <w:r w:rsidR="002D6B71">
        <w:rPr>
          <w:sz w:val="28"/>
          <w:szCs w:val="28"/>
        </w:rPr>
        <w:t xml:space="preserve"> 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На письменных обращениях проставляется регистрационный штамп,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тором указывается наименование </w:t>
      </w:r>
      <w:r w:rsidR="007F3668">
        <w:rPr>
          <w:sz w:val="28"/>
          <w:szCs w:val="28"/>
        </w:rPr>
        <w:t>учреждения</w:t>
      </w:r>
      <w:r>
        <w:rPr>
          <w:sz w:val="28"/>
          <w:szCs w:val="28"/>
        </w:rPr>
        <w:t>, регистрационный номер обращения и дата регистрации (число, месяц, год).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IV. Рассмотрение обращений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Обращения, поступившие в </w:t>
      </w:r>
      <w:r w:rsidR="000D415C">
        <w:rPr>
          <w:sz w:val="28"/>
          <w:szCs w:val="28"/>
        </w:rPr>
        <w:t>У</w:t>
      </w:r>
      <w:r w:rsidR="007F3668">
        <w:rPr>
          <w:sz w:val="28"/>
          <w:szCs w:val="28"/>
        </w:rPr>
        <w:t>чреждение</w:t>
      </w:r>
      <w:r>
        <w:rPr>
          <w:sz w:val="28"/>
          <w:szCs w:val="28"/>
        </w:rPr>
        <w:t>, подлежат обязательному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рению.</w:t>
      </w:r>
    </w:p>
    <w:p w:rsidR="00E63EC9" w:rsidRDefault="00E63EC9" w:rsidP="00E63E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необходимости </w:t>
      </w:r>
      <w:r w:rsidR="007F3668">
        <w:rPr>
          <w:sz w:val="28"/>
          <w:szCs w:val="28"/>
        </w:rPr>
        <w:t xml:space="preserve">Учреждение  </w:t>
      </w:r>
      <w:r>
        <w:rPr>
          <w:sz w:val="28"/>
          <w:szCs w:val="28"/>
        </w:rPr>
        <w:t xml:space="preserve">или должностное лицо </w:t>
      </w:r>
      <w:r w:rsidR="007F3668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может обеспечить его рассмотрение с выездом на место.</w:t>
      </w:r>
    </w:p>
    <w:p w:rsidR="00B16C59" w:rsidRDefault="000D415C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16C59">
        <w:rPr>
          <w:sz w:val="28"/>
          <w:szCs w:val="28"/>
        </w:rPr>
        <w:t xml:space="preserve">. Письменное обращение, содержащее вопросы, решение которых не входит в компетенцию </w:t>
      </w:r>
      <w:r w:rsidR="007F366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B16C59">
        <w:rPr>
          <w:sz w:val="28"/>
          <w:szCs w:val="28"/>
        </w:rPr>
        <w:t xml:space="preserve">или </w:t>
      </w:r>
      <w:r w:rsidR="00776C5C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="007F3668">
        <w:rPr>
          <w:sz w:val="28"/>
          <w:szCs w:val="28"/>
        </w:rPr>
        <w:t>Учреждения</w:t>
      </w:r>
      <w:r w:rsidR="00B16C59">
        <w:rPr>
          <w:sz w:val="28"/>
          <w:szCs w:val="28"/>
        </w:rPr>
        <w:t xml:space="preserve">, направляется в течение семи дней со дня регистрации в соответствующий </w:t>
      </w:r>
      <w:r>
        <w:rPr>
          <w:sz w:val="28"/>
          <w:szCs w:val="28"/>
        </w:rPr>
        <w:t xml:space="preserve">государственный </w:t>
      </w:r>
      <w:r w:rsidR="00B16C59">
        <w:rPr>
          <w:sz w:val="28"/>
          <w:szCs w:val="28"/>
        </w:rPr>
        <w:t>орган</w:t>
      </w:r>
      <w:r>
        <w:rPr>
          <w:sz w:val="28"/>
          <w:szCs w:val="28"/>
        </w:rPr>
        <w:t>, орган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</w:t>
      </w:r>
      <w:r w:rsidR="00B16C59">
        <w:rPr>
          <w:sz w:val="28"/>
          <w:szCs w:val="28"/>
        </w:rPr>
        <w:t xml:space="preserve">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D415C" w:rsidRDefault="000D415C" w:rsidP="000D4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решение поставленных в письменном обращении вопросов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компетенции нескольких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или должностных лиц, копия обращения в течение семи дней со дня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гистрации направляется в соответствующие государственные органы,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или соответствующим должностным лицам.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D415C">
        <w:rPr>
          <w:sz w:val="28"/>
          <w:szCs w:val="28"/>
        </w:rPr>
        <w:t>4</w:t>
      </w:r>
      <w:r>
        <w:rPr>
          <w:sz w:val="28"/>
          <w:szCs w:val="28"/>
        </w:rPr>
        <w:t>. При направлении обращения на рассмотрение в другой государственный орган, орган местного самоуправления или иному должностному лицу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 у них может быть запрошена информация о результатах рассмотрения обращения.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75FE">
        <w:rPr>
          <w:sz w:val="28"/>
          <w:szCs w:val="28"/>
        </w:rPr>
        <w:t>5</w:t>
      </w:r>
      <w:r>
        <w:rPr>
          <w:sz w:val="28"/>
          <w:szCs w:val="28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75FE">
        <w:rPr>
          <w:sz w:val="28"/>
          <w:szCs w:val="28"/>
        </w:rPr>
        <w:t>6</w:t>
      </w:r>
      <w:r>
        <w:rPr>
          <w:sz w:val="28"/>
          <w:szCs w:val="28"/>
        </w:rPr>
        <w:t xml:space="preserve">. Обращение, рассмотрение которого относится к компетенции нескольких </w:t>
      </w:r>
      <w:r w:rsidR="00C06437">
        <w:rPr>
          <w:sz w:val="28"/>
          <w:szCs w:val="28"/>
        </w:rPr>
        <w:t>специалистов</w:t>
      </w:r>
      <w:r w:rsidR="000D415C">
        <w:rPr>
          <w:sz w:val="28"/>
          <w:szCs w:val="28"/>
        </w:rPr>
        <w:t xml:space="preserve"> </w:t>
      </w:r>
      <w:r w:rsidR="00C0643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направляется </w:t>
      </w:r>
      <w:r w:rsidR="00C06437">
        <w:rPr>
          <w:sz w:val="28"/>
          <w:szCs w:val="28"/>
        </w:rPr>
        <w:t>специалисту</w:t>
      </w:r>
      <w:r w:rsidR="00D775FE">
        <w:rPr>
          <w:sz w:val="28"/>
          <w:szCs w:val="28"/>
        </w:rPr>
        <w:t>, указанному</w:t>
      </w:r>
      <w:r>
        <w:rPr>
          <w:sz w:val="28"/>
          <w:szCs w:val="28"/>
        </w:rPr>
        <w:t xml:space="preserve"> среди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первым. Копии этого обращения </w:t>
      </w:r>
      <w:r w:rsidR="00D775FE">
        <w:rPr>
          <w:sz w:val="28"/>
          <w:szCs w:val="28"/>
        </w:rPr>
        <w:t xml:space="preserve">специалистом </w:t>
      </w:r>
      <w:r w:rsidR="00C06437">
        <w:rPr>
          <w:sz w:val="28"/>
          <w:szCs w:val="28"/>
        </w:rPr>
        <w:t>Учреждения</w:t>
      </w:r>
      <w:r w:rsidR="00D775FE">
        <w:rPr>
          <w:sz w:val="28"/>
          <w:szCs w:val="28"/>
        </w:rPr>
        <w:t xml:space="preserve"> ответственным за организацию работы с обращениями, направляются </w:t>
      </w:r>
      <w:r>
        <w:rPr>
          <w:sz w:val="28"/>
          <w:szCs w:val="28"/>
        </w:rPr>
        <w:t xml:space="preserve">иным </w:t>
      </w:r>
      <w:r w:rsidR="00D775FE">
        <w:rPr>
          <w:sz w:val="28"/>
          <w:szCs w:val="28"/>
        </w:rPr>
        <w:t>исполнителям</w:t>
      </w:r>
      <w:r>
        <w:rPr>
          <w:sz w:val="28"/>
          <w:szCs w:val="28"/>
        </w:rPr>
        <w:t>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направляют предложения для подготовки ответа в пределах своей компетенции в адрес ответственного исполнителя в пятнадцатидневный срок со дня поступления обращения.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75FE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неправильного направления обращения </w:t>
      </w:r>
      <w:r w:rsidR="00C06437">
        <w:rPr>
          <w:sz w:val="28"/>
          <w:szCs w:val="28"/>
        </w:rPr>
        <w:t>специалисты</w:t>
      </w:r>
      <w:r w:rsidR="00D775FE">
        <w:rPr>
          <w:sz w:val="28"/>
          <w:szCs w:val="28"/>
        </w:rPr>
        <w:t xml:space="preserve"> </w:t>
      </w:r>
      <w:r w:rsidR="00C06437">
        <w:rPr>
          <w:sz w:val="28"/>
          <w:szCs w:val="28"/>
        </w:rPr>
        <w:t>Учреждения</w:t>
      </w:r>
      <w:r>
        <w:rPr>
          <w:sz w:val="28"/>
          <w:szCs w:val="28"/>
        </w:rPr>
        <w:t>, его получившее, в срок не позднее трех дней с момента поступления пере</w:t>
      </w:r>
      <w:r w:rsidR="00D775FE">
        <w:rPr>
          <w:sz w:val="28"/>
          <w:szCs w:val="28"/>
        </w:rPr>
        <w:t xml:space="preserve">дает его специалисту </w:t>
      </w:r>
      <w:r w:rsidR="00C06437">
        <w:rPr>
          <w:sz w:val="28"/>
          <w:szCs w:val="28"/>
        </w:rPr>
        <w:t>Учреждения</w:t>
      </w:r>
      <w:r w:rsidR="00D775FE">
        <w:rPr>
          <w:sz w:val="28"/>
          <w:szCs w:val="28"/>
        </w:rPr>
        <w:t xml:space="preserve">, ответственному за организацию работы с обращениями, </w:t>
      </w:r>
      <w:r>
        <w:rPr>
          <w:sz w:val="28"/>
          <w:szCs w:val="28"/>
        </w:rPr>
        <w:t xml:space="preserve">для </w:t>
      </w:r>
      <w:r w:rsidR="00D775FE">
        <w:rPr>
          <w:sz w:val="28"/>
          <w:szCs w:val="28"/>
        </w:rPr>
        <w:t xml:space="preserve">передачи соответствующему </w:t>
      </w:r>
      <w:r w:rsidR="00C06437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по компетенции.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75FE">
        <w:rPr>
          <w:sz w:val="28"/>
          <w:szCs w:val="28"/>
        </w:rPr>
        <w:t>8</w:t>
      </w:r>
      <w:r>
        <w:rPr>
          <w:sz w:val="28"/>
          <w:szCs w:val="28"/>
        </w:rPr>
        <w:t>. При одновременном поступлении основного обращения и его копии либо поступлении копии до окончания разрешения основного обращения дается единый ответ на обращение.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копия обращения поступила после разрешения основного обращения, то заявителю не позднее 10-дневного срока с момента регистрации копии обращения ответ направляется </w:t>
      </w:r>
      <w:r w:rsidR="00D775FE">
        <w:rPr>
          <w:sz w:val="28"/>
          <w:szCs w:val="28"/>
        </w:rPr>
        <w:t>ответственным исполнителем по данному обращению</w:t>
      </w:r>
      <w:r>
        <w:rPr>
          <w:sz w:val="28"/>
          <w:szCs w:val="28"/>
        </w:rPr>
        <w:t>, со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кой на дату и исходящий номер отправленного ответа на основное обращение.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ответа направляется в случае прямого указания заявителя о его непол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ответа заверяется подписью </w:t>
      </w:r>
      <w:r w:rsidR="00D775FE">
        <w:rPr>
          <w:sz w:val="28"/>
          <w:szCs w:val="28"/>
        </w:rPr>
        <w:t xml:space="preserve">специалиста </w:t>
      </w:r>
      <w:r w:rsidR="00C06437">
        <w:rPr>
          <w:sz w:val="28"/>
          <w:szCs w:val="28"/>
        </w:rPr>
        <w:t>Учреждения</w:t>
      </w:r>
      <w:r w:rsidR="00D775FE">
        <w:rPr>
          <w:sz w:val="28"/>
          <w:szCs w:val="28"/>
        </w:rPr>
        <w:t>,</w:t>
      </w:r>
      <w:r w:rsidR="00D775FE" w:rsidRPr="00D775FE">
        <w:rPr>
          <w:sz w:val="28"/>
          <w:szCs w:val="28"/>
        </w:rPr>
        <w:t xml:space="preserve"> </w:t>
      </w:r>
      <w:r w:rsidR="00D775FE">
        <w:rPr>
          <w:sz w:val="28"/>
          <w:szCs w:val="28"/>
        </w:rPr>
        <w:t>ответственного за организацию работы с обращениями</w:t>
      </w:r>
      <w:r>
        <w:rPr>
          <w:sz w:val="28"/>
          <w:szCs w:val="28"/>
        </w:rPr>
        <w:t>, и соответствующей печатью.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обращений приобщаются </w:t>
      </w:r>
      <w:r w:rsidR="00D775FE">
        <w:rPr>
          <w:sz w:val="28"/>
          <w:szCs w:val="28"/>
        </w:rPr>
        <w:t xml:space="preserve">специалистом </w:t>
      </w:r>
      <w:r w:rsidR="00C06437">
        <w:rPr>
          <w:sz w:val="28"/>
          <w:szCs w:val="28"/>
        </w:rPr>
        <w:t>Учреждения</w:t>
      </w:r>
      <w:r>
        <w:rPr>
          <w:sz w:val="28"/>
          <w:szCs w:val="28"/>
        </w:rPr>
        <w:t>, ответственным за организацию работы с обращениями, к основной переписке.</w:t>
      </w:r>
    </w:p>
    <w:p w:rsidR="00B16C59" w:rsidRPr="00D12591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591">
        <w:rPr>
          <w:sz w:val="28"/>
          <w:szCs w:val="28"/>
        </w:rPr>
        <w:t>4.</w:t>
      </w:r>
      <w:r w:rsidR="00D775FE" w:rsidRPr="00D12591">
        <w:rPr>
          <w:sz w:val="28"/>
          <w:szCs w:val="28"/>
        </w:rPr>
        <w:t>9</w:t>
      </w:r>
      <w:r w:rsidRPr="00D12591">
        <w:rPr>
          <w:sz w:val="28"/>
          <w:szCs w:val="28"/>
        </w:rPr>
        <w:t>. Контроль за рассмотрением обращений включает:</w:t>
      </w:r>
    </w:p>
    <w:p w:rsidR="00B16C59" w:rsidRPr="00D12591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591">
        <w:rPr>
          <w:sz w:val="28"/>
          <w:szCs w:val="28"/>
        </w:rPr>
        <w:t>- постановку поручений по исполнению обращений на контроль;</w:t>
      </w:r>
    </w:p>
    <w:p w:rsidR="00B16C59" w:rsidRPr="00D12591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591">
        <w:rPr>
          <w:sz w:val="28"/>
          <w:szCs w:val="28"/>
        </w:rPr>
        <w:t>- сбор и обработку информации о ходе рассмотрения обращений;</w:t>
      </w:r>
    </w:p>
    <w:p w:rsidR="00B16C59" w:rsidRPr="00D12591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591">
        <w:rPr>
          <w:sz w:val="28"/>
          <w:szCs w:val="28"/>
        </w:rPr>
        <w:t>- подготовку оперативных запросов исполнителям о ходе и состоянии исполн</w:t>
      </w:r>
      <w:r w:rsidRPr="00D12591">
        <w:rPr>
          <w:sz w:val="28"/>
          <w:szCs w:val="28"/>
        </w:rPr>
        <w:t>е</w:t>
      </w:r>
      <w:r w:rsidRPr="00D12591">
        <w:rPr>
          <w:sz w:val="28"/>
          <w:szCs w:val="28"/>
        </w:rPr>
        <w:t>ния поручений по обращениям;</w:t>
      </w:r>
    </w:p>
    <w:p w:rsidR="00B16C59" w:rsidRPr="00D12591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591">
        <w:rPr>
          <w:sz w:val="28"/>
          <w:szCs w:val="28"/>
        </w:rPr>
        <w:t>- подготовку и обобщение данных о содержании и сроках исполнения поруч</w:t>
      </w:r>
      <w:r w:rsidRPr="00D12591">
        <w:rPr>
          <w:sz w:val="28"/>
          <w:szCs w:val="28"/>
        </w:rPr>
        <w:t>е</w:t>
      </w:r>
      <w:r w:rsidRPr="00D12591">
        <w:rPr>
          <w:sz w:val="28"/>
          <w:szCs w:val="28"/>
        </w:rPr>
        <w:t>ний по обращениям;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591">
        <w:rPr>
          <w:sz w:val="28"/>
          <w:szCs w:val="28"/>
        </w:rPr>
        <w:t>- снятие обращений с контроля.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775FE">
        <w:rPr>
          <w:sz w:val="28"/>
          <w:szCs w:val="28"/>
        </w:rPr>
        <w:t>0</w:t>
      </w:r>
      <w:r>
        <w:rPr>
          <w:sz w:val="28"/>
          <w:szCs w:val="28"/>
        </w:rPr>
        <w:t xml:space="preserve">. Ответственность за ведение контроля возлагается </w:t>
      </w:r>
      <w:r w:rsidR="00D775FE">
        <w:rPr>
          <w:sz w:val="28"/>
          <w:szCs w:val="28"/>
        </w:rPr>
        <w:t xml:space="preserve">на специалиста </w:t>
      </w:r>
      <w:r w:rsidR="00C06437">
        <w:rPr>
          <w:sz w:val="28"/>
          <w:szCs w:val="28"/>
        </w:rPr>
        <w:t>Учре</w:t>
      </w:r>
      <w:r w:rsidR="00C06437">
        <w:rPr>
          <w:sz w:val="28"/>
          <w:szCs w:val="28"/>
        </w:rPr>
        <w:t>ж</w:t>
      </w:r>
      <w:r w:rsidR="00C06437">
        <w:rPr>
          <w:sz w:val="28"/>
          <w:szCs w:val="28"/>
        </w:rPr>
        <w:t>дения</w:t>
      </w:r>
      <w:r>
        <w:rPr>
          <w:sz w:val="28"/>
          <w:szCs w:val="28"/>
        </w:rPr>
        <w:t>, ответственно</w:t>
      </w:r>
      <w:r w:rsidR="00D775FE">
        <w:rPr>
          <w:sz w:val="28"/>
          <w:szCs w:val="28"/>
        </w:rPr>
        <w:t>го</w:t>
      </w:r>
      <w:r>
        <w:rPr>
          <w:sz w:val="28"/>
          <w:szCs w:val="28"/>
        </w:rPr>
        <w:t xml:space="preserve"> за ор</w:t>
      </w:r>
      <w:r w:rsidR="00D775FE">
        <w:rPr>
          <w:sz w:val="28"/>
          <w:szCs w:val="28"/>
        </w:rPr>
        <w:t>ганизацию работы с обращениями.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775FE">
        <w:rPr>
          <w:sz w:val="28"/>
          <w:szCs w:val="28"/>
        </w:rPr>
        <w:t>1</w:t>
      </w:r>
      <w:r>
        <w:rPr>
          <w:sz w:val="28"/>
          <w:szCs w:val="28"/>
        </w:rPr>
        <w:t>. Поручения о рассмотрении обращений снимаются с контроля после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правления </w:t>
      </w:r>
      <w:r w:rsidR="00D775FE">
        <w:rPr>
          <w:sz w:val="28"/>
          <w:szCs w:val="28"/>
        </w:rPr>
        <w:t xml:space="preserve">специалистом </w:t>
      </w:r>
      <w:r w:rsidR="00C06437">
        <w:rPr>
          <w:sz w:val="28"/>
          <w:szCs w:val="28"/>
        </w:rPr>
        <w:t>Учреждения</w:t>
      </w:r>
      <w:r>
        <w:rPr>
          <w:sz w:val="28"/>
          <w:szCs w:val="28"/>
        </w:rPr>
        <w:t>, ответственным за организацию работы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ращениями, ответа на обращение. Поручения, по которым были продлены сроки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полнения, снимаются с контроля после направления ответов гражданам.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775FE">
        <w:rPr>
          <w:sz w:val="28"/>
          <w:szCs w:val="28"/>
        </w:rPr>
        <w:t>2</w:t>
      </w:r>
      <w:r>
        <w:rPr>
          <w:sz w:val="28"/>
          <w:szCs w:val="28"/>
        </w:rPr>
        <w:t xml:space="preserve">. Письменное обращение, поступившее в </w:t>
      </w:r>
      <w:r w:rsidR="00C06437">
        <w:rPr>
          <w:sz w:val="28"/>
          <w:szCs w:val="28"/>
        </w:rPr>
        <w:t>Учреждени</w:t>
      </w:r>
      <w:r w:rsidR="00776C5C">
        <w:rPr>
          <w:sz w:val="28"/>
          <w:szCs w:val="28"/>
        </w:rPr>
        <w:t>е</w:t>
      </w:r>
      <w:r w:rsidR="00C06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C06437">
        <w:rPr>
          <w:sz w:val="28"/>
          <w:szCs w:val="28"/>
        </w:rPr>
        <w:t>специалистам</w:t>
      </w:r>
      <w:r w:rsidR="00C06437" w:rsidRPr="00C06437">
        <w:rPr>
          <w:sz w:val="28"/>
          <w:szCs w:val="28"/>
        </w:rPr>
        <w:t xml:space="preserve"> </w:t>
      </w:r>
      <w:r w:rsidR="00C0643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соответствии с их компетенцией, рассматривается в течение тридцати дней со дня регистрации письменного обращения.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C03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</w:t>
      </w:r>
      <w:r w:rsidR="00C06437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 и иным должностным лицам, </w:t>
      </w:r>
      <w:r w:rsidR="005C033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C06437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вправе продлить срок рассмотрения письменного обращения, но не более чем на тридцать дней, уведомив о продлении срока его рассмотрения гражданина, направившего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ращение.</w:t>
      </w:r>
      <w:proofErr w:type="gramEnd"/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C0337">
        <w:rPr>
          <w:sz w:val="28"/>
          <w:szCs w:val="28"/>
        </w:rPr>
        <w:t>4</w:t>
      </w:r>
      <w:r>
        <w:rPr>
          <w:sz w:val="28"/>
          <w:szCs w:val="28"/>
        </w:rPr>
        <w:t xml:space="preserve">. Ответ на обращение, подписанный </w:t>
      </w:r>
      <w:r w:rsidR="005C0337">
        <w:rPr>
          <w:sz w:val="28"/>
          <w:szCs w:val="28"/>
        </w:rPr>
        <w:t xml:space="preserve">начальником </w:t>
      </w:r>
      <w:r w:rsidR="00C0643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местителем, либо уполномоченным на то лицом, направляется </w:t>
      </w:r>
      <w:r w:rsidR="00C06437">
        <w:rPr>
          <w:sz w:val="28"/>
          <w:szCs w:val="28"/>
        </w:rPr>
        <w:t>с</w:t>
      </w:r>
      <w:r w:rsidR="005C0337">
        <w:rPr>
          <w:sz w:val="28"/>
          <w:szCs w:val="28"/>
        </w:rPr>
        <w:t xml:space="preserve">пециалисту </w:t>
      </w:r>
      <w:r w:rsidR="00C06437">
        <w:rPr>
          <w:sz w:val="28"/>
          <w:szCs w:val="28"/>
        </w:rPr>
        <w:t>Учре</w:t>
      </w:r>
      <w:r w:rsidR="00C06437">
        <w:rPr>
          <w:sz w:val="28"/>
          <w:szCs w:val="28"/>
        </w:rPr>
        <w:t>ж</w:t>
      </w:r>
      <w:r w:rsidR="00C06437">
        <w:rPr>
          <w:sz w:val="28"/>
          <w:szCs w:val="28"/>
        </w:rPr>
        <w:t>дения</w:t>
      </w:r>
      <w:r>
        <w:rPr>
          <w:sz w:val="28"/>
          <w:szCs w:val="28"/>
        </w:rPr>
        <w:t>, ответственно</w:t>
      </w:r>
      <w:r w:rsidR="005C0337">
        <w:rPr>
          <w:sz w:val="28"/>
          <w:szCs w:val="28"/>
        </w:rPr>
        <w:t>му</w:t>
      </w:r>
      <w:r>
        <w:rPr>
          <w:sz w:val="28"/>
          <w:szCs w:val="28"/>
        </w:rPr>
        <w:t xml:space="preserve"> за организацию работы с обращениями</w:t>
      </w:r>
      <w:r w:rsidR="005C0337">
        <w:rPr>
          <w:sz w:val="28"/>
          <w:szCs w:val="28"/>
        </w:rPr>
        <w:t>,</w:t>
      </w:r>
      <w:r w:rsidR="001B171C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ему исходящего регистрационного номера.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письменное обращение, поступившее в </w:t>
      </w:r>
      <w:r w:rsidR="00C06437">
        <w:rPr>
          <w:sz w:val="28"/>
          <w:szCs w:val="28"/>
        </w:rPr>
        <w:t>Учреждени</w:t>
      </w:r>
      <w:r w:rsidR="00776C5C">
        <w:rPr>
          <w:sz w:val="28"/>
          <w:szCs w:val="28"/>
        </w:rPr>
        <w:t>е</w:t>
      </w:r>
      <w:r>
        <w:rPr>
          <w:sz w:val="28"/>
          <w:szCs w:val="28"/>
        </w:rPr>
        <w:t xml:space="preserve"> или </w:t>
      </w:r>
      <w:r w:rsidR="00C06437">
        <w:rPr>
          <w:sz w:val="28"/>
          <w:szCs w:val="28"/>
        </w:rPr>
        <w:t>специалисту Учр</w:t>
      </w:r>
      <w:r w:rsidR="00C06437">
        <w:rPr>
          <w:sz w:val="28"/>
          <w:szCs w:val="28"/>
        </w:rPr>
        <w:t>е</w:t>
      </w:r>
      <w:r w:rsidR="00C06437">
        <w:rPr>
          <w:sz w:val="28"/>
          <w:szCs w:val="28"/>
        </w:rPr>
        <w:t>ждения</w:t>
      </w:r>
      <w:r>
        <w:rPr>
          <w:sz w:val="28"/>
          <w:szCs w:val="28"/>
        </w:rPr>
        <w:t>, ответ направляется по почтовому адресу, указанному в обращении.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обращение, поступившее в </w:t>
      </w:r>
      <w:r w:rsidR="00C06437">
        <w:rPr>
          <w:sz w:val="28"/>
          <w:szCs w:val="28"/>
        </w:rPr>
        <w:t>Учреждени</w:t>
      </w:r>
      <w:r w:rsidR="00776C5C">
        <w:rPr>
          <w:sz w:val="28"/>
          <w:szCs w:val="28"/>
        </w:rPr>
        <w:t>е</w:t>
      </w:r>
      <w:r w:rsidR="001B1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C06437">
        <w:rPr>
          <w:sz w:val="28"/>
          <w:szCs w:val="28"/>
        </w:rPr>
        <w:t>специалисту</w:t>
      </w:r>
      <w:r w:rsidR="001B171C">
        <w:rPr>
          <w:sz w:val="28"/>
          <w:szCs w:val="28"/>
        </w:rPr>
        <w:t xml:space="preserve"> </w:t>
      </w:r>
      <w:r w:rsidR="00C0643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B171C">
        <w:rPr>
          <w:sz w:val="28"/>
          <w:szCs w:val="28"/>
        </w:rPr>
        <w:t>5</w:t>
      </w:r>
      <w:r>
        <w:rPr>
          <w:sz w:val="28"/>
          <w:szCs w:val="28"/>
        </w:rPr>
        <w:t>. При регистрации на письме проставляется регистрационный номер и дата регистрации (число, месяц, год), индекс дела в соответствии с номенклатурой дел.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B171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3F6D8D">
        <w:rPr>
          <w:sz w:val="28"/>
          <w:szCs w:val="28"/>
        </w:rPr>
        <w:t>С</w:t>
      </w:r>
      <w:r w:rsidR="001B171C">
        <w:rPr>
          <w:sz w:val="28"/>
          <w:szCs w:val="28"/>
        </w:rPr>
        <w:t xml:space="preserve">пециалист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>, ответственн</w:t>
      </w:r>
      <w:r w:rsidR="001B171C">
        <w:rPr>
          <w:sz w:val="28"/>
          <w:szCs w:val="28"/>
        </w:rPr>
        <w:t>ый</w:t>
      </w:r>
      <w:r>
        <w:rPr>
          <w:sz w:val="28"/>
          <w:szCs w:val="28"/>
        </w:rPr>
        <w:t xml:space="preserve"> за организацию работы с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щениями, осуществляет особый контроль за исполнением обращений, поступивших в </w:t>
      </w:r>
      <w:r w:rsidR="003F6D8D">
        <w:rPr>
          <w:sz w:val="28"/>
          <w:szCs w:val="28"/>
        </w:rPr>
        <w:t xml:space="preserve">Учреждения  </w:t>
      </w:r>
      <w:r>
        <w:rPr>
          <w:sz w:val="28"/>
          <w:szCs w:val="28"/>
        </w:rPr>
        <w:t>из Администрации Президента Российской Федерации, Аппарата Правительства Российской Федерации, Государственной Думы Федерального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 Российской Федерации, Совета Федерации Федерального Собрания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Общественной палаты Российской Федерации, Генеральной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куратуры Российской Федерации, Уполномоченного по правам человека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</w:t>
      </w:r>
      <w:r w:rsidR="001B171C">
        <w:rPr>
          <w:sz w:val="28"/>
          <w:szCs w:val="28"/>
        </w:rPr>
        <w:t>исполнением обращений, поступивших в адрес Губернатора обла</w:t>
      </w:r>
      <w:r w:rsidR="001B171C">
        <w:rPr>
          <w:sz w:val="28"/>
          <w:szCs w:val="28"/>
        </w:rPr>
        <w:t>с</w:t>
      </w:r>
      <w:r w:rsidR="001B171C">
        <w:rPr>
          <w:sz w:val="28"/>
          <w:szCs w:val="28"/>
        </w:rPr>
        <w:t>ти</w:t>
      </w:r>
      <w:proofErr w:type="gramEnd"/>
      <w:r w:rsidR="001B17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контролем исполнения, обращений, имеющих поручения </w:t>
      </w:r>
      <w:r w:rsidR="001B171C">
        <w:rPr>
          <w:sz w:val="28"/>
          <w:szCs w:val="28"/>
        </w:rPr>
        <w:t>начальника Управл</w:t>
      </w:r>
      <w:r w:rsidR="001B171C">
        <w:rPr>
          <w:sz w:val="28"/>
          <w:szCs w:val="28"/>
        </w:rPr>
        <w:t>е</w:t>
      </w:r>
      <w:r w:rsidR="001B171C">
        <w:rPr>
          <w:sz w:val="28"/>
          <w:szCs w:val="28"/>
        </w:rPr>
        <w:t>ния или его заместителя.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B171C">
        <w:rPr>
          <w:sz w:val="28"/>
          <w:szCs w:val="28"/>
        </w:rPr>
        <w:t>7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содержится вопрос, на который неоднократно давались письменные ответы по существу в связи с ранее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им обращениями, и при этом в обращении не приводятся новые доводы или обстоятельства, </w:t>
      </w:r>
      <w:r w:rsidR="003F6D8D">
        <w:rPr>
          <w:sz w:val="28"/>
          <w:szCs w:val="28"/>
        </w:rPr>
        <w:t>специалист</w:t>
      </w:r>
      <w:r w:rsidR="001B171C">
        <w:rPr>
          <w:sz w:val="28"/>
          <w:szCs w:val="28"/>
        </w:rPr>
        <w:t xml:space="preserve"> </w:t>
      </w:r>
      <w:r w:rsidR="00776C5C">
        <w:rPr>
          <w:sz w:val="28"/>
          <w:szCs w:val="28"/>
        </w:rPr>
        <w:t>Учреждения</w:t>
      </w:r>
      <w:r w:rsidR="001B171C">
        <w:rPr>
          <w:sz w:val="28"/>
          <w:szCs w:val="28"/>
        </w:rPr>
        <w:t xml:space="preserve">, являющийся ответственным исполнителем по обращению, </w:t>
      </w:r>
      <w:r>
        <w:rPr>
          <w:sz w:val="28"/>
          <w:szCs w:val="28"/>
        </w:rPr>
        <w:t>вправе подготовить предложение (в связи с безосновательностью очередного обращения) о прекращении переписки с гражданином по данному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с проектом уведомления заявителю и материалов, обосновывающих принятие такого решения.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B171C">
        <w:rPr>
          <w:sz w:val="28"/>
          <w:szCs w:val="28"/>
        </w:rPr>
        <w:t>7</w:t>
      </w:r>
      <w:r w:rsidR="00353208">
        <w:rPr>
          <w:sz w:val="28"/>
          <w:szCs w:val="28"/>
        </w:rPr>
        <w:t xml:space="preserve">.1. Начальник </w:t>
      </w:r>
      <w:r w:rsidR="003F6D8D">
        <w:rPr>
          <w:sz w:val="28"/>
          <w:szCs w:val="28"/>
        </w:rPr>
        <w:t>Учреждения</w:t>
      </w:r>
      <w:r w:rsidR="00353208">
        <w:rPr>
          <w:sz w:val="28"/>
          <w:szCs w:val="28"/>
        </w:rPr>
        <w:t xml:space="preserve"> или его</w:t>
      </w:r>
      <w:r>
        <w:rPr>
          <w:sz w:val="28"/>
          <w:szCs w:val="28"/>
        </w:rPr>
        <w:t xml:space="preserve"> заместитель вправе принять решение о безосновательности очередного обращения и прекращении переписки с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по данному вопросу при условии, что указанное обращение и ранее направля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мые обращения направлялись в один и тот же государственный орган или одному и тому же должностному лицу. О данном решении уведомляется гражданин,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вивший обращение.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1E5B">
        <w:rPr>
          <w:sz w:val="28"/>
          <w:szCs w:val="28"/>
        </w:rPr>
        <w:t>18</w:t>
      </w:r>
      <w:r>
        <w:rPr>
          <w:sz w:val="28"/>
          <w:szCs w:val="28"/>
        </w:rPr>
        <w:t>. Порядок рассмотрения отдельных обращений:</w:t>
      </w:r>
    </w:p>
    <w:p w:rsidR="00B16C59" w:rsidRDefault="00E41E5B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B16C59">
        <w:rPr>
          <w:sz w:val="28"/>
          <w:szCs w:val="28"/>
        </w:rPr>
        <w:t>.1. Ответ на обращения не дается, если: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ращение, или почтовый адрес, по которому должен быть направлен ответ;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прочтению, оно не подлежит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на рассмотрение в государственный орган, орган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должностному лицу в соответствии с их компетенцией, о чем в течение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 дней со дня регистрации обращения сообщается гражданину, направившему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ращение, если его фамилия и почтовый адрес поддаются прочтению;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пустимостью разглашения указанных сведений.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EC9">
        <w:rPr>
          <w:sz w:val="28"/>
          <w:szCs w:val="28"/>
        </w:rPr>
        <w:t>18</w:t>
      </w:r>
      <w:r>
        <w:rPr>
          <w:sz w:val="28"/>
          <w:szCs w:val="28"/>
        </w:rPr>
        <w:t>.2. В случае, если в обращении содержатся сведения о подготавливаемом, совершаемом или совершенном противоправном деянии, а также о лице, его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тавливающем, совершающем или совершившем, обращение подлежит направлению в государственный орган в соответствии с компетенцией.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EC9">
        <w:rPr>
          <w:sz w:val="28"/>
          <w:szCs w:val="28"/>
        </w:rPr>
        <w:t>18</w:t>
      </w:r>
      <w:r>
        <w:rPr>
          <w:sz w:val="28"/>
          <w:szCs w:val="28"/>
        </w:rPr>
        <w:t>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EC9">
        <w:rPr>
          <w:sz w:val="28"/>
          <w:szCs w:val="28"/>
        </w:rPr>
        <w:t>18</w:t>
      </w:r>
      <w:r>
        <w:rPr>
          <w:sz w:val="28"/>
          <w:szCs w:val="28"/>
        </w:rPr>
        <w:t>.4. При получении письменного обращения, в котором содержатся неце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правом.</w:t>
      </w:r>
    </w:p>
    <w:p w:rsidR="00B16C59" w:rsidRDefault="00E63EC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B16C59">
        <w:rPr>
          <w:sz w:val="28"/>
          <w:szCs w:val="28"/>
        </w:rPr>
        <w:t>. В случае</w:t>
      </w:r>
      <w:proofErr w:type="gramStart"/>
      <w:r w:rsidR="00B16C59">
        <w:rPr>
          <w:sz w:val="28"/>
          <w:szCs w:val="28"/>
        </w:rPr>
        <w:t>,</w:t>
      </w:r>
      <w:proofErr w:type="gramEnd"/>
      <w:r w:rsidR="00B16C59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3F6D8D">
        <w:rPr>
          <w:sz w:val="28"/>
          <w:szCs w:val="28"/>
        </w:rPr>
        <w:t>Учреждение</w:t>
      </w:r>
      <w:r w:rsidR="00B16C59">
        <w:rPr>
          <w:sz w:val="28"/>
          <w:szCs w:val="28"/>
        </w:rPr>
        <w:t xml:space="preserve"> или соответствующему </w:t>
      </w:r>
      <w:r w:rsidR="003F6D8D">
        <w:rPr>
          <w:sz w:val="28"/>
          <w:szCs w:val="28"/>
        </w:rPr>
        <w:t>специал</w:t>
      </w:r>
      <w:r w:rsidR="003F6D8D">
        <w:rPr>
          <w:sz w:val="28"/>
          <w:szCs w:val="28"/>
        </w:rPr>
        <w:t>и</w:t>
      </w:r>
      <w:r w:rsidR="003F6D8D">
        <w:rPr>
          <w:sz w:val="28"/>
          <w:szCs w:val="28"/>
        </w:rPr>
        <w:t>сту Учреждения</w:t>
      </w:r>
      <w:r w:rsidR="00B16C59">
        <w:rPr>
          <w:sz w:val="28"/>
          <w:szCs w:val="28"/>
        </w:rPr>
        <w:t>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63EC9">
        <w:rPr>
          <w:sz w:val="28"/>
          <w:szCs w:val="28"/>
        </w:rPr>
        <w:t>0</w:t>
      </w:r>
      <w:r>
        <w:rPr>
          <w:sz w:val="28"/>
          <w:szCs w:val="28"/>
        </w:rPr>
        <w:t>. Принимаются к сведению, учитываются в статистических формах,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мационных отчетах и подлежат списанию в дело </w:t>
      </w:r>
      <w:r w:rsidR="00E63EC9">
        <w:rPr>
          <w:sz w:val="28"/>
          <w:szCs w:val="28"/>
        </w:rPr>
        <w:t xml:space="preserve">специалистом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>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 за организацию работы с обращениями, и уведомлением гражданина о принятии к сведению изложенной им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следующие письменные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содержащие конкретных предложений, заявлений или жалоб;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содержащие сведений о нарушенном праве гражданина (объединения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дан) и основанные на общих рассуждениях автора по проблемам внутренней и внешней политики государства;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содержащие новой информации по вопросам, ранее уже поднятым этим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тором, которые решены или не требуют дополнительного рассмотрения.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Личный прием граждан в </w:t>
      </w:r>
      <w:r w:rsidR="00E63EC9">
        <w:rPr>
          <w:sz w:val="28"/>
          <w:szCs w:val="28"/>
        </w:rPr>
        <w:t>Управлении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Личный прием граждан осуществляется </w:t>
      </w:r>
      <w:r w:rsidR="00E63EC9">
        <w:rPr>
          <w:sz w:val="28"/>
          <w:szCs w:val="28"/>
        </w:rPr>
        <w:t xml:space="preserve">начальником </w:t>
      </w:r>
      <w:r w:rsidR="003F6D8D">
        <w:rPr>
          <w:sz w:val="28"/>
          <w:szCs w:val="28"/>
        </w:rPr>
        <w:t>Учреждения</w:t>
      </w:r>
      <w:r w:rsidR="00E63EC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Гла</w:t>
      </w:r>
      <w:r w:rsidR="003F6D8D">
        <w:rPr>
          <w:sz w:val="28"/>
          <w:szCs w:val="28"/>
        </w:rPr>
        <w:t>в</w:t>
      </w:r>
      <w:r w:rsidR="003F6D8D">
        <w:rPr>
          <w:sz w:val="28"/>
          <w:szCs w:val="28"/>
        </w:rPr>
        <w:t>ным ветеринарным врачом Учреждения</w:t>
      </w:r>
      <w:r w:rsidR="00E63EC9">
        <w:rPr>
          <w:sz w:val="28"/>
          <w:szCs w:val="28"/>
        </w:rPr>
        <w:t>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граждан утверждается </w:t>
      </w:r>
      <w:r w:rsidR="00E63EC9">
        <w:rPr>
          <w:sz w:val="28"/>
          <w:szCs w:val="28"/>
        </w:rPr>
        <w:t xml:space="preserve">начальником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размещается на официальном сайте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на информационном стенде по месту приема граждан в </w:t>
      </w:r>
      <w:r w:rsidR="003F6D8D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по адресу: </w:t>
      </w:r>
      <w:proofErr w:type="gramStart"/>
      <w:r w:rsidR="00E63EC9">
        <w:rPr>
          <w:sz w:val="28"/>
          <w:szCs w:val="28"/>
        </w:rPr>
        <w:t xml:space="preserve">Вологодская область, </w:t>
      </w:r>
      <w:r w:rsidR="003F6D8D">
        <w:rPr>
          <w:sz w:val="28"/>
          <w:szCs w:val="28"/>
        </w:rPr>
        <w:t>Череповецкий район, д. Я</w:t>
      </w:r>
      <w:r w:rsidR="003F6D8D">
        <w:rPr>
          <w:sz w:val="28"/>
          <w:szCs w:val="28"/>
        </w:rPr>
        <w:t>с</w:t>
      </w:r>
      <w:r w:rsidR="003F6D8D">
        <w:rPr>
          <w:sz w:val="28"/>
          <w:szCs w:val="28"/>
        </w:rPr>
        <w:t>ная Поляна, ул. Ветеринарная, д.4</w:t>
      </w:r>
      <w:proofErr w:type="gramEnd"/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3EC9">
        <w:rPr>
          <w:sz w:val="28"/>
          <w:szCs w:val="28"/>
        </w:rPr>
        <w:t>2</w:t>
      </w:r>
      <w:r>
        <w:rPr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3EC9">
        <w:rPr>
          <w:sz w:val="28"/>
          <w:szCs w:val="28"/>
        </w:rPr>
        <w:t>3</w:t>
      </w:r>
      <w:r>
        <w:rPr>
          <w:sz w:val="28"/>
          <w:szCs w:val="28"/>
        </w:rPr>
        <w:t>. Во время личного приема гражданин делает устное заявление либо 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интересов.</w:t>
      </w:r>
    </w:p>
    <w:p w:rsidR="00B16C59" w:rsidRDefault="00E63EC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16C59">
        <w:rPr>
          <w:sz w:val="28"/>
          <w:szCs w:val="28"/>
        </w:rPr>
        <w:t>. Содержание устного обращения заносится в журнал личного приема гра</w:t>
      </w:r>
      <w:r w:rsidR="00B16C59">
        <w:rPr>
          <w:sz w:val="28"/>
          <w:szCs w:val="28"/>
        </w:rPr>
        <w:t>ж</w:t>
      </w:r>
      <w:r w:rsidR="00B16C59">
        <w:rPr>
          <w:sz w:val="28"/>
          <w:szCs w:val="28"/>
        </w:rPr>
        <w:t>дан. В случае, если изложенные в устном обращении факты и обстоятельства явл</w:t>
      </w:r>
      <w:r w:rsidR="00B16C59">
        <w:rPr>
          <w:sz w:val="28"/>
          <w:szCs w:val="28"/>
        </w:rPr>
        <w:t>я</w:t>
      </w:r>
      <w:r w:rsidR="00B16C59">
        <w:rPr>
          <w:sz w:val="28"/>
          <w:szCs w:val="28"/>
        </w:rPr>
        <w:t>ются очевидными и не требуют дополнительной проверки, ответ на обращение с с</w:t>
      </w:r>
      <w:r w:rsidR="00B16C59">
        <w:rPr>
          <w:sz w:val="28"/>
          <w:szCs w:val="28"/>
        </w:rPr>
        <w:t>о</w:t>
      </w:r>
      <w:r w:rsidR="00B16C59">
        <w:rPr>
          <w:sz w:val="28"/>
          <w:szCs w:val="28"/>
        </w:rPr>
        <w:t>гласия гражданина может быть дан устно в ходе личного приема, о чем делается з</w:t>
      </w:r>
      <w:r w:rsidR="00B16C59">
        <w:rPr>
          <w:sz w:val="28"/>
          <w:szCs w:val="28"/>
        </w:rPr>
        <w:t>а</w:t>
      </w:r>
      <w:r w:rsidR="00B16C59">
        <w:rPr>
          <w:sz w:val="28"/>
          <w:szCs w:val="28"/>
        </w:rPr>
        <w:t>пись в журнале личного приема гражданина. В остальных случаях дается письме</w:t>
      </w:r>
      <w:r w:rsidR="00B16C59">
        <w:rPr>
          <w:sz w:val="28"/>
          <w:szCs w:val="28"/>
        </w:rPr>
        <w:t>н</w:t>
      </w:r>
      <w:r w:rsidR="00B16C59">
        <w:rPr>
          <w:sz w:val="28"/>
          <w:szCs w:val="28"/>
        </w:rPr>
        <w:t>ный ответ по существу поставленных в обращении вопросов.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627">
        <w:rPr>
          <w:sz w:val="28"/>
          <w:szCs w:val="28"/>
        </w:rPr>
        <w:t>5</w:t>
      </w:r>
      <w:r>
        <w:rPr>
          <w:sz w:val="28"/>
          <w:szCs w:val="28"/>
        </w:rPr>
        <w:t>. Письменные обращения граждан, принятые в ходе личного приема,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 регистрации и рассмотрению в порядке, установленном настоящей Инструкц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627">
        <w:rPr>
          <w:sz w:val="28"/>
          <w:szCs w:val="28"/>
        </w:rPr>
        <w:t>6</w:t>
      </w:r>
      <w:r>
        <w:rPr>
          <w:sz w:val="28"/>
          <w:szCs w:val="28"/>
        </w:rPr>
        <w:t>. Если в ходе личного приема выясняется, что в обращении содержатся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просы, решение которых не входит в компетенцию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</w:t>
      </w:r>
      <w:r w:rsidR="003F6D8D">
        <w:rPr>
          <w:sz w:val="28"/>
          <w:szCs w:val="28"/>
        </w:rPr>
        <w:t>специалистов</w:t>
      </w:r>
      <w:r w:rsidR="00193627"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627">
        <w:rPr>
          <w:sz w:val="28"/>
          <w:szCs w:val="28"/>
        </w:rPr>
        <w:t>7</w:t>
      </w:r>
      <w:r>
        <w:rPr>
          <w:sz w:val="28"/>
          <w:szCs w:val="28"/>
        </w:rPr>
        <w:t>. В ходе личного приема гражданину может быть отказано в рассмотрении обращения, если ему ранее был дан ответ по существу поставленных в обращении вопросов.</w:t>
      </w:r>
    </w:p>
    <w:p w:rsidR="00B16C59" w:rsidRDefault="00B16C59" w:rsidP="003F6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62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личного приема и учет обращений граждан,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смотренных на личном приеме в </w:t>
      </w:r>
      <w:r w:rsidR="003F6D8D">
        <w:rPr>
          <w:sz w:val="28"/>
          <w:szCs w:val="28"/>
        </w:rPr>
        <w:t>Учреждении</w:t>
      </w:r>
      <w:r>
        <w:rPr>
          <w:sz w:val="28"/>
          <w:szCs w:val="28"/>
        </w:rPr>
        <w:t>, осуществля</w:t>
      </w:r>
      <w:r w:rsidR="00193627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193627">
        <w:rPr>
          <w:sz w:val="28"/>
          <w:szCs w:val="28"/>
        </w:rPr>
        <w:t xml:space="preserve">специалистом </w:t>
      </w:r>
      <w:r w:rsidR="003F6D8D">
        <w:rPr>
          <w:sz w:val="28"/>
          <w:szCs w:val="28"/>
        </w:rPr>
        <w:t>Учр</w:t>
      </w:r>
      <w:r w:rsidR="003F6D8D">
        <w:rPr>
          <w:sz w:val="28"/>
          <w:szCs w:val="28"/>
        </w:rPr>
        <w:t>е</w:t>
      </w:r>
      <w:r w:rsidR="003F6D8D">
        <w:rPr>
          <w:sz w:val="28"/>
          <w:szCs w:val="28"/>
        </w:rPr>
        <w:t>ждения.</w:t>
      </w:r>
    </w:p>
    <w:p w:rsidR="003F6D8D" w:rsidRDefault="003F6D8D" w:rsidP="003F6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VI. Организация личного приема граждан</w:t>
      </w:r>
    </w:p>
    <w:p w:rsidR="00B16C59" w:rsidRDefault="00193627" w:rsidP="00B16C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B16C59"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Учреждения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Личный прием граждан осуществляется на основе обращений,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в письменной форме, в виде электронного запроса или устного личного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личный прием и результаты приема ведутся в журнале, по </w:t>
      </w:r>
      <w:hyperlink r:id="rId10" w:history="1">
        <w:r w:rsidRPr="00193627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настоящей Инструкции.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Запись граждан на личный прием к </w:t>
      </w:r>
      <w:r w:rsidR="00193627">
        <w:rPr>
          <w:sz w:val="28"/>
          <w:szCs w:val="28"/>
        </w:rPr>
        <w:t xml:space="preserve">начальнику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3F6D8D">
        <w:rPr>
          <w:sz w:val="28"/>
          <w:szCs w:val="28"/>
        </w:rPr>
        <w:t>специалистом Учреждения</w:t>
      </w:r>
      <w:r>
        <w:rPr>
          <w:sz w:val="28"/>
          <w:szCs w:val="28"/>
        </w:rPr>
        <w:t>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Обращение граждан о личном приеме у </w:t>
      </w:r>
      <w:r w:rsidR="00193627">
        <w:rPr>
          <w:sz w:val="28"/>
          <w:szCs w:val="28"/>
        </w:rPr>
        <w:t xml:space="preserve">начальника </w:t>
      </w:r>
      <w:r w:rsidR="003F6D8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ривается </w:t>
      </w:r>
      <w:r w:rsidR="003F6D8D">
        <w:rPr>
          <w:sz w:val="28"/>
          <w:szCs w:val="28"/>
        </w:rPr>
        <w:t xml:space="preserve">специалистом </w:t>
      </w:r>
      <w:proofErr w:type="gramStart"/>
      <w:r w:rsidR="003F6D8D"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на соответствие следующим требованиям: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просьба гражданина о личном приеме не должна быть анонимной;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интересующий гражданина вопрос должен относиться к компетенции </w:t>
      </w:r>
      <w:r w:rsidR="003F6D8D">
        <w:rPr>
          <w:sz w:val="28"/>
          <w:szCs w:val="28"/>
        </w:rPr>
        <w:t>Учре</w:t>
      </w:r>
      <w:r w:rsidR="003F6D8D">
        <w:rPr>
          <w:sz w:val="28"/>
          <w:szCs w:val="28"/>
        </w:rPr>
        <w:t>ж</w:t>
      </w:r>
      <w:r w:rsidR="003F6D8D">
        <w:rPr>
          <w:sz w:val="28"/>
          <w:szCs w:val="28"/>
        </w:rPr>
        <w:t>дения</w:t>
      </w:r>
      <w:r>
        <w:rPr>
          <w:sz w:val="28"/>
          <w:szCs w:val="28"/>
        </w:rPr>
        <w:t>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представляемые гражданином материалы не должны содержать выражений, оскорбляющих честь и достоинство других лиц.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Информация о произведенной записи на личный прием, с приложением имеющихся материалов по рассматриваемому вопросу, доводится </w:t>
      </w:r>
      <w:r w:rsidR="003F6D8D">
        <w:rPr>
          <w:sz w:val="28"/>
          <w:szCs w:val="28"/>
        </w:rPr>
        <w:t>специалистом Учреждения</w:t>
      </w:r>
      <w:r>
        <w:rPr>
          <w:sz w:val="28"/>
          <w:szCs w:val="28"/>
        </w:rPr>
        <w:t xml:space="preserve"> до </w:t>
      </w:r>
      <w:r w:rsidR="00193627">
        <w:rPr>
          <w:sz w:val="28"/>
          <w:szCs w:val="28"/>
        </w:rPr>
        <w:t xml:space="preserve">начальника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для установления даты проведения личного приема.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9362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ознакомлении с информацией о произведенной записи к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на прием</w:t>
      </w:r>
      <w:proofErr w:type="gramEnd"/>
      <w:r>
        <w:rPr>
          <w:sz w:val="28"/>
          <w:szCs w:val="28"/>
        </w:rPr>
        <w:t xml:space="preserve">, представленной </w:t>
      </w:r>
      <w:r w:rsidR="003F6D8D">
        <w:rPr>
          <w:sz w:val="28"/>
          <w:szCs w:val="28"/>
        </w:rPr>
        <w:t>специалистом</w:t>
      </w:r>
      <w:r w:rsidR="00193627"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вправе дать поручение в письменной форме о приеме гражданина иным </w:t>
      </w:r>
      <w:r w:rsidR="003F6D8D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193627" w:rsidRDefault="00193627" w:rsidP="00B16C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VII. Анализ рассмотрения обращений</w:t>
      </w:r>
    </w:p>
    <w:p w:rsidR="00B16C59" w:rsidRDefault="00B16C59" w:rsidP="00B16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В целях подготовки и проведения мероприятий по устранению причин,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рождающих </w:t>
      </w:r>
      <w:proofErr w:type="gramStart"/>
      <w:r>
        <w:rPr>
          <w:sz w:val="28"/>
          <w:szCs w:val="28"/>
        </w:rPr>
        <w:t xml:space="preserve">обоснованные жалобы, уполномоченные </w:t>
      </w:r>
      <w:r w:rsidR="003F6D8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осуществляют</w:t>
      </w:r>
      <w:proofErr w:type="gramEnd"/>
      <w:r>
        <w:rPr>
          <w:sz w:val="28"/>
          <w:szCs w:val="28"/>
        </w:rPr>
        <w:t xml:space="preserve"> учет и анализ поступивших обращений.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3F6D8D">
        <w:rPr>
          <w:sz w:val="28"/>
          <w:szCs w:val="28"/>
        </w:rPr>
        <w:t>Специалист</w:t>
      </w:r>
      <w:r w:rsidR="00193627"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Учреждения</w:t>
      </w:r>
      <w:r w:rsidR="00193627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 xml:space="preserve"> готовит справку о рассмотрении письменных обращений, содержащую следующую информацию:</w:t>
      </w:r>
    </w:p>
    <w:p w:rsidR="00B16C59" w:rsidRDefault="00D12591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6C59">
        <w:rPr>
          <w:sz w:val="28"/>
          <w:szCs w:val="28"/>
        </w:rPr>
        <w:t>) количество поступивших письменных обращений;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рассмотренных обращений (всего, в срок, с нарушением срока);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находящихся на рассмотрении обращений (всего; с просроче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сроком исполнения).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F6D8D">
        <w:rPr>
          <w:sz w:val="28"/>
          <w:szCs w:val="28"/>
        </w:rPr>
        <w:t>Специалист</w:t>
      </w:r>
      <w:r w:rsidR="003F6D8D" w:rsidRPr="003F6D8D">
        <w:rPr>
          <w:sz w:val="28"/>
          <w:szCs w:val="28"/>
        </w:rPr>
        <w:t xml:space="preserve"> </w:t>
      </w:r>
      <w:r w:rsidR="003F6D8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организует учет и анализ вопросов, содержащихся в обращениях, в том числе анализ следующих данных: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и характер рассмотренных обращений;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и характер решений, принятых по обращениям в пределах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номочий;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и характер судебных споров, связанных с несоблюдением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рассмотрения обращений, а также сведения о принятых по ним судебных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ниях.</w:t>
      </w:r>
    </w:p>
    <w:p w:rsidR="00B16C59" w:rsidRDefault="00D12591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</w:t>
      </w:r>
      <w:r w:rsidR="00B16C59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B16C59">
        <w:rPr>
          <w:sz w:val="28"/>
          <w:szCs w:val="28"/>
        </w:rPr>
        <w:t xml:space="preserve"> этих вопросов</w:t>
      </w:r>
      <w:r>
        <w:rPr>
          <w:sz w:val="28"/>
          <w:szCs w:val="28"/>
        </w:rPr>
        <w:t xml:space="preserve">, </w:t>
      </w:r>
      <w:r w:rsidR="003F6D8D">
        <w:rPr>
          <w:sz w:val="28"/>
          <w:szCs w:val="28"/>
        </w:rPr>
        <w:t>специалистом Учрежд</w:t>
      </w:r>
      <w:r w:rsidR="003F6D8D">
        <w:rPr>
          <w:sz w:val="28"/>
          <w:szCs w:val="28"/>
        </w:rPr>
        <w:t>е</w:t>
      </w:r>
      <w:r w:rsidR="003F6D8D">
        <w:rPr>
          <w:sz w:val="28"/>
          <w:szCs w:val="28"/>
        </w:rPr>
        <w:t xml:space="preserve">ния </w:t>
      </w:r>
      <w:r>
        <w:rPr>
          <w:sz w:val="28"/>
          <w:szCs w:val="28"/>
        </w:rPr>
        <w:t>готовятся</w:t>
      </w:r>
      <w:r w:rsidR="00B16C59">
        <w:rPr>
          <w:sz w:val="28"/>
          <w:szCs w:val="28"/>
        </w:rPr>
        <w:t xml:space="preserve"> предложения, направленные на устранение недостатков, в том числе в области нормативного регулирования.</w:t>
      </w:r>
    </w:p>
    <w:p w:rsidR="00B16C59" w:rsidRDefault="00B16C59" w:rsidP="00B16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8564F">
        <w:rPr>
          <w:sz w:val="28"/>
          <w:szCs w:val="28"/>
        </w:rPr>
        <w:t>Специалист Учреждения</w:t>
      </w:r>
      <w:r w:rsidR="00D12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обобщает результаты анализа обращений </w:t>
      </w:r>
      <w:r w:rsidR="00D12591">
        <w:rPr>
          <w:sz w:val="28"/>
          <w:szCs w:val="28"/>
        </w:rPr>
        <w:t>за пол</w:t>
      </w:r>
      <w:r w:rsidR="00D12591">
        <w:rPr>
          <w:sz w:val="28"/>
          <w:szCs w:val="28"/>
        </w:rPr>
        <w:t>у</w:t>
      </w:r>
      <w:r w:rsidR="00D12591">
        <w:rPr>
          <w:sz w:val="28"/>
          <w:szCs w:val="28"/>
        </w:rPr>
        <w:t>годие и за год и направляет соответствующую информацию в Департамент внутре</w:t>
      </w:r>
      <w:r w:rsidR="00D12591">
        <w:rPr>
          <w:sz w:val="28"/>
          <w:szCs w:val="28"/>
        </w:rPr>
        <w:t>н</w:t>
      </w:r>
      <w:r w:rsidR="00D12591">
        <w:rPr>
          <w:sz w:val="28"/>
          <w:szCs w:val="28"/>
        </w:rPr>
        <w:t>ней политики области</w:t>
      </w:r>
      <w:r>
        <w:rPr>
          <w:sz w:val="28"/>
          <w:szCs w:val="28"/>
        </w:rPr>
        <w:t>.</w:t>
      </w:r>
    </w:p>
    <w:bookmarkEnd w:id="0"/>
    <w:p w:rsidR="00607C41" w:rsidRPr="00607C41" w:rsidRDefault="00607C41" w:rsidP="00607C41"/>
    <w:sectPr w:rsidR="00607C41" w:rsidRPr="00607C41" w:rsidSect="006D34C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98"/>
    <w:multiLevelType w:val="hybridMultilevel"/>
    <w:tmpl w:val="E3E2E53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6245E8"/>
    <w:multiLevelType w:val="multilevel"/>
    <w:tmpl w:val="59D0D2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ED80830"/>
    <w:multiLevelType w:val="hybridMultilevel"/>
    <w:tmpl w:val="C3589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93E4D"/>
    <w:multiLevelType w:val="multilevel"/>
    <w:tmpl w:val="A0F8D0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27A81AE4"/>
    <w:multiLevelType w:val="hybridMultilevel"/>
    <w:tmpl w:val="908A8FE8"/>
    <w:lvl w:ilvl="0" w:tplc="FEE664FC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3F3742"/>
    <w:multiLevelType w:val="hybridMultilevel"/>
    <w:tmpl w:val="30FA75CC"/>
    <w:lvl w:ilvl="0" w:tplc="EC1A2838">
      <w:start w:val="9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F5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CD199E"/>
    <w:multiLevelType w:val="hybridMultilevel"/>
    <w:tmpl w:val="92AC7294"/>
    <w:lvl w:ilvl="0" w:tplc="669CDF48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661208E6"/>
    <w:multiLevelType w:val="multilevel"/>
    <w:tmpl w:val="130E79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69547CDE"/>
    <w:multiLevelType w:val="hybridMultilevel"/>
    <w:tmpl w:val="85AE0A6A"/>
    <w:lvl w:ilvl="0" w:tplc="474C9AD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B992CE4"/>
    <w:multiLevelType w:val="multilevel"/>
    <w:tmpl w:val="B3AAF1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4D11BC"/>
    <w:multiLevelType w:val="singleLevel"/>
    <w:tmpl w:val="1FD2442C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2">
    <w:nsid w:val="74246B3E"/>
    <w:multiLevelType w:val="hybridMultilevel"/>
    <w:tmpl w:val="EDDC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B2CC6"/>
    <w:multiLevelType w:val="hybridMultilevel"/>
    <w:tmpl w:val="2EB09666"/>
    <w:lvl w:ilvl="0" w:tplc="91B077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5C436E0"/>
    <w:multiLevelType w:val="multilevel"/>
    <w:tmpl w:val="F3A49F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CBD31EB"/>
    <w:multiLevelType w:val="hybridMultilevel"/>
    <w:tmpl w:val="932448D6"/>
    <w:lvl w:ilvl="0" w:tplc="AC4A3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6BF88">
      <w:numFmt w:val="none"/>
      <w:lvlText w:val=""/>
      <w:lvlJc w:val="left"/>
      <w:pPr>
        <w:tabs>
          <w:tab w:val="num" w:pos="360"/>
        </w:tabs>
      </w:pPr>
    </w:lvl>
    <w:lvl w:ilvl="2" w:tplc="77E054AE">
      <w:numFmt w:val="none"/>
      <w:lvlText w:val=""/>
      <w:lvlJc w:val="left"/>
      <w:pPr>
        <w:tabs>
          <w:tab w:val="num" w:pos="360"/>
        </w:tabs>
      </w:pPr>
    </w:lvl>
    <w:lvl w:ilvl="3" w:tplc="2AA8DC00">
      <w:numFmt w:val="none"/>
      <w:lvlText w:val=""/>
      <w:lvlJc w:val="left"/>
      <w:pPr>
        <w:tabs>
          <w:tab w:val="num" w:pos="360"/>
        </w:tabs>
      </w:pPr>
    </w:lvl>
    <w:lvl w:ilvl="4" w:tplc="904C50CC">
      <w:numFmt w:val="none"/>
      <w:lvlText w:val=""/>
      <w:lvlJc w:val="left"/>
      <w:pPr>
        <w:tabs>
          <w:tab w:val="num" w:pos="360"/>
        </w:tabs>
      </w:pPr>
    </w:lvl>
    <w:lvl w:ilvl="5" w:tplc="2EEA2F4C">
      <w:numFmt w:val="none"/>
      <w:lvlText w:val=""/>
      <w:lvlJc w:val="left"/>
      <w:pPr>
        <w:tabs>
          <w:tab w:val="num" w:pos="360"/>
        </w:tabs>
      </w:pPr>
    </w:lvl>
    <w:lvl w:ilvl="6" w:tplc="D40C614A">
      <w:numFmt w:val="none"/>
      <w:lvlText w:val=""/>
      <w:lvlJc w:val="left"/>
      <w:pPr>
        <w:tabs>
          <w:tab w:val="num" w:pos="360"/>
        </w:tabs>
      </w:pPr>
    </w:lvl>
    <w:lvl w:ilvl="7" w:tplc="DB282C5E">
      <w:numFmt w:val="none"/>
      <w:lvlText w:val=""/>
      <w:lvlJc w:val="left"/>
      <w:pPr>
        <w:tabs>
          <w:tab w:val="num" w:pos="360"/>
        </w:tabs>
      </w:pPr>
    </w:lvl>
    <w:lvl w:ilvl="8" w:tplc="84E26C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2AED"/>
    <w:rsid w:val="00003268"/>
    <w:rsid w:val="00012209"/>
    <w:rsid w:val="00012C92"/>
    <w:rsid w:val="00020D75"/>
    <w:rsid w:val="0005212A"/>
    <w:rsid w:val="000D415C"/>
    <w:rsid w:val="000E3CD2"/>
    <w:rsid w:val="00102BAB"/>
    <w:rsid w:val="00116F65"/>
    <w:rsid w:val="0012333B"/>
    <w:rsid w:val="00147635"/>
    <w:rsid w:val="00147D20"/>
    <w:rsid w:val="00184685"/>
    <w:rsid w:val="001900B2"/>
    <w:rsid w:val="00193627"/>
    <w:rsid w:val="001A5A32"/>
    <w:rsid w:val="001B171C"/>
    <w:rsid w:val="001B5C81"/>
    <w:rsid w:val="001C6E60"/>
    <w:rsid w:val="001D69B8"/>
    <w:rsid w:val="001F187F"/>
    <w:rsid w:val="002000DF"/>
    <w:rsid w:val="002013F9"/>
    <w:rsid w:val="00225AC0"/>
    <w:rsid w:val="002466D0"/>
    <w:rsid w:val="0027364F"/>
    <w:rsid w:val="002A2AED"/>
    <w:rsid w:val="002D6B71"/>
    <w:rsid w:val="0033178E"/>
    <w:rsid w:val="00331E48"/>
    <w:rsid w:val="003440CB"/>
    <w:rsid w:val="00344988"/>
    <w:rsid w:val="00353208"/>
    <w:rsid w:val="00364741"/>
    <w:rsid w:val="003908F7"/>
    <w:rsid w:val="0039425F"/>
    <w:rsid w:val="003F6D8D"/>
    <w:rsid w:val="004005F6"/>
    <w:rsid w:val="00407745"/>
    <w:rsid w:val="004508B8"/>
    <w:rsid w:val="0045606B"/>
    <w:rsid w:val="004749D1"/>
    <w:rsid w:val="00491F21"/>
    <w:rsid w:val="004E6CCD"/>
    <w:rsid w:val="004E76D2"/>
    <w:rsid w:val="005017B9"/>
    <w:rsid w:val="0050494B"/>
    <w:rsid w:val="005402CC"/>
    <w:rsid w:val="00554E77"/>
    <w:rsid w:val="0058504D"/>
    <w:rsid w:val="0058564F"/>
    <w:rsid w:val="005957D8"/>
    <w:rsid w:val="005A1190"/>
    <w:rsid w:val="005A504D"/>
    <w:rsid w:val="005C0337"/>
    <w:rsid w:val="005C0B0D"/>
    <w:rsid w:val="005F2F51"/>
    <w:rsid w:val="00607C41"/>
    <w:rsid w:val="00622357"/>
    <w:rsid w:val="00640763"/>
    <w:rsid w:val="00641821"/>
    <w:rsid w:val="006775CD"/>
    <w:rsid w:val="00693B7B"/>
    <w:rsid w:val="006A71B0"/>
    <w:rsid w:val="006D2D85"/>
    <w:rsid w:val="006D34C1"/>
    <w:rsid w:val="00701798"/>
    <w:rsid w:val="00704A25"/>
    <w:rsid w:val="00726406"/>
    <w:rsid w:val="00731838"/>
    <w:rsid w:val="00737806"/>
    <w:rsid w:val="00776C5C"/>
    <w:rsid w:val="00777196"/>
    <w:rsid w:val="007A6CA3"/>
    <w:rsid w:val="007F3668"/>
    <w:rsid w:val="00822AAC"/>
    <w:rsid w:val="008277F3"/>
    <w:rsid w:val="00847F17"/>
    <w:rsid w:val="00866FFA"/>
    <w:rsid w:val="00885803"/>
    <w:rsid w:val="008C1E60"/>
    <w:rsid w:val="008C7E56"/>
    <w:rsid w:val="008E4513"/>
    <w:rsid w:val="008F26C8"/>
    <w:rsid w:val="00913541"/>
    <w:rsid w:val="009353B2"/>
    <w:rsid w:val="00964CB1"/>
    <w:rsid w:val="009E68F3"/>
    <w:rsid w:val="009F1888"/>
    <w:rsid w:val="00A03DFA"/>
    <w:rsid w:val="00A07209"/>
    <w:rsid w:val="00A07438"/>
    <w:rsid w:val="00A278F3"/>
    <w:rsid w:val="00A5713C"/>
    <w:rsid w:val="00A84698"/>
    <w:rsid w:val="00AA6BAB"/>
    <w:rsid w:val="00AC5121"/>
    <w:rsid w:val="00AD261F"/>
    <w:rsid w:val="00B031F2"/>
    <w:rsid w:val="00B11862"/>
    <w:rsid w:val="00B11F91"/>
    <w:rsid w:val="00B16C59"/>
    <w:rsid w:val="00B41291"/>
    <w:rsid w:val="00BA0999"/>
    <w:rsid w:val="00BA1D08"/>
    <w:rsid w:val="00BC7337"/>
    <w:rsid w:val="00BD7297"/>
    <w:rsid w:val="00BE2FBC"/>
    <w:rsid w:val="00C06437"/>
    <w:rsid w:val="00C20FE3"/>
    <w:rsid w:val="00C2216C"/>
    <w:rsid w:val="00C54CED"/>
    <w:rsid w:val="00C77CA3"/>
    <w:rsid w:val="00C77EDF"/>
    <w:rsid w:val="00C9058C"/>
    <w:rsid w:val="00C96C13"/>
    <w:rsid w:val="00CF6C41"/>
    <w:rsid w:val="00CF7C16"/>
    <w:rsid w:val="00D12591"/>
    <w:rsid w:val="00D17814"/>
    <w:rsid w:val="00D21370"/>
    <w:rsid w:val="00D27CC2"/>
    <w:rsid w:val="00D355DF"/>
    <w:rsid w:val="00D36EF7"/>
    <w:rsid w:val="00D57CA1"/>
    <w:rsid w:val="00D775FE"/>
    <w:rsid w:val="00D8100F"/>
    <w:rsid w:val="00D862FC"/>
    <w:rsid w:val="00D97D8B"/>
    <w:rsid w:val="00DA12E4"/>
    <w:rsid w:val="00DB1973"/>
    <w:rsid w:val="00DD54B7"/>
    <w:rsid w:val="00E01B97"/>
    <w:rsid w:val="00E1400A"/>
    <w:rsid w:val="00E41E5B"/>
    <w:rsid w:val="00E554EE"/>
    <w:rsid w:val="00E62F1E"/>
    <w:rsid w:val="00E63EC9"/>
    <w:rsid w:val="00E730AD"/>
    <w:rsid w:val="00E94F3E"/>
    <w:rsid w:val="00EB1CD8"/>
    <w:rsid w:val="00EF0AC2"/>
    <w:rsid w:val="00F13341"/>
    <w:rsid w:val="00F13DC1"/>
    <w:rsid w:val="00F14CB5"/>
    <w:rsid w:val="00F15AA5"/>
    <w:rsid w:val="00F171B8"/>
    <w:rsid w:val="00FA1FB1"/>
    <w:rsid w:val="00FB31F9"/>
    <w:rsid w:val="00F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99"/>
  </w:style>
  <w:style w:type="paragraph" w:styleId="1">
    <w:name w:val="heading 1"/>
    <w:basedOn w:val="a"/>
    <w:next w:val="a"/>
    <w:qFormat/>
    <w:rsid w:val="00BA0999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A099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0999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A099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A0999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0999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999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BA0999"/>
    <w:pPr>
      <w:jc w:val="center"/>
    </w:pPr>
    <w:rPr>
      <w:b/>
      <w:sz w:val="32"/>
    </w:rPr>
  </w:style>
  <w:style w:type="paragraph" w:styleId="a7">
    <w:name w:val="Body Text Indent"/>
    <w:basedOn w:val="a"/>
    <w:rsid w:val="00BA0999"/>
    <w:pPr>
      <w:ind w:firstLine="851"/>
      <w:jc w:val="both"/>
    </w:pPr>
    <w:rPr>
      <w:sz w:val="28"/>
    </w:rPr>
  </w:style>
  <w:style w:type="paragraph" w:styleId="a8">
    <w:name w:val="Body Text"/>
    <w:basedOn w:val="a"/>
    <w:rsid w:val="00BA0999"/>
    <w:pPr>
      <w:jc w:val="center"/>
    </w:pPr>
    <w:rPr>
      <w:sz w:val="28"/>
    </w:rPr>
  </w:style>
  <w:style w:type="paragraph" w:styleId="20">
    <w:name w:val="Body Text 2"/>
    <w:basedOn w:val="a"/>
    <w:rsid w:val="00BA0999"/>
    <w:pPr>
      <w:jc w:val="both"/>
    </w:pPr>
    <w:rPr>
      <w:sz w:val="28"/>
    </w:rPr>
  </w:style>
  <w:style w:type="paragraph" w:styleId="21">
    <w:name w:val="Body Text Indent 2"/>
    <w:basedOn w:val="a"/>
    <w:rsid w:val="00BA0999"/>
    <w:pPr>
      <w:tabs>
        <w:tab w:val="num" w:pos="0"/>
      </w:tabs>
      <w:ind w:firstLine="360"/>
      <w:jc w:val="both"/>
    </w:pPr>
    <w:rPr>
      <w:sz w:val="28"/>
    </w:rPr>
  </w:style>
  <w:style w:type="paragraph" w:styleId="30">
    <w:name w:val="Body Text Indent 3"/>
    <w:basedOn w:val="a"/>
    <w:rsid w:val="00BA0999"/>
    <w:pPr>
      <w:ind w:firstLine="426"/>
      <w:jc w:val="both"/>
    </w:pPr>
    <w:rPr>
      <w:sz w:val="28"/>
    </w:rPr>
  </w:style>
  <w:style w:type="paragraph" w:styleId="31">
    <w:name w:val="Body Text 3"/>
    <w:basedOn w:val="a"/>
    <w:rsid w:val="00BA0999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704A25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50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A5A32"/>
    <w:rPr>
      <w:rFonts w:ascii="Tahoma" w:hAnsi="Tahoma" w:cs="Tahoma"/>
      <w:sz w:val="16"/>
      <w:szCs w:val="16"/>
    </w:rPr>
  </w:style>
  <w:style w:type="paragraph" w:customStyle="1" w:styleId="ac">
    <w:basedOn w:val="a"/>
    <w:rsid w:val="004E6CCD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D3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9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4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locked/>
    <w:rsid w:val="005402CC"/>
    <w:rPr>
      <w:b/>
      <w:sz w:val="32"/>
      <w:lang w:val="ru-RU" w:eastAsia="ru-RU" w:bidi="ar-SA"/>
    </w:rPr>
  </w:style>
  <w:style w:type="character" w:customStyle="1" w:styleId="a6">
    <w:name w:val="Подзаголовок Знак"/>
    <w:link w:val="a5"/>
    <w:locked/>
    <w:rsid w:val="005402CC"/>
    <w:rPr>
      <w:b/>
      <w:sz w:val="32"/>
      <w:lang w:val="ru-RU" w:eastAsia="ru-RU" w:bidi="ar-SA"/>
    </w:rPr>
  </w:style>
  <w:style w:type="paragraph" w:customStyle="1" w:styleId="ConsNormal">
    <w:name w:val="ConsNormal"/>
    <w:rsid w:val="00AD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D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AD26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e">
    <w:name w:val="Hyperlink"/>
    <w:basedOn w:val="a0"/>
    <w:rsid w:val="00822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77474E36FEF42C719948F15EC6099FF60960CFB2B3683951E696EDBtDk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77474E36FEF42C719948F15EC6099FF609804FA2C3683951E696EDBtDk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77474E36FEF42C719948F15EC6099FF609805FA2A3683951E696EDBtDk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80848A9163E3C30529564C6191C879CB6D92D9CC1DF627B65BCA678D7384E49D2071C0ED72919C5DhCI" TargetMode="External"/><Relationship Id="rId10" Type="http://schemas.openxmlformats.org/officeDocument/2006/relationships/hyperlink" Target="consultantplus://offline/ref=4B477474E36FEF42C719958B06EC6099FB629802F1256B899D47656CDCD88E08B53A1F40DBF7B1t0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477474E36FEF42C719948F15EC6099FF60980DFA273683951E696EDBtD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</vt:lpstr>
    </vt:vector>
  </TitlesOfParts>
  <Company>TESTGROUP</Company>
  <LinksUpToDate>false</LinksUpToDate>
  <CharactersWithSpaces>21575</CharactersWithSpaces>
  <SharedDoc>false</SharedDoc>
  <HLinks>
    <vt:vector size="54" baseType="variant">
      <vt:variant>
        <vt:i4>720899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consultantplus://offline/ref=4B477474E36FEF42C719958B06EC6099FB629802F1256B899D47656CDCD88E08B53A1F40DBF7B1t0kCI</vt:lpwstr>
      </vt:variant>
      <vt:variant>
        <vt:lpwstr/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>mailto:oblvetupr@yandex.ru</vt:lpwstr>
      </vt:variant>
      <vt:variant>
        <vt:lpwstr/>
      </vt:variant>
      <vt:variant>
        <vt:i4>5374034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consultantplus://offline/ref=4B477474E36FEF42C719948F15EC6099FF60980DFA273683951E696EDBtDk7I</vt:lpwstr>
      </vt:variant>
      <vt:variant>
        <vt:lpwstr/>
      </vt:variant>
      <vt:variant>
        <vt:i4>5373965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consultantplus://offline/ref=4B477474E36FEF42C719948F15EC6099FF60960CFB2B3683951E696EDBtDk7I</vt:lpwstr>
      </vt:variant>
      <vt:variant>
        <vt:lpwstr/>
      </vt:variant>
      <vt:variant>
        <vt:i4>5374038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consultantplus://offline/ref=4B477474E36FEF42C719948F15EC6099FF609804FA2C3683951E696EDBtDk7I</vt:lpwstr>
      </vt:variant>
      <vt:variant>
        <vt:lpwstr/>
      </vt:variant>
      <vt:variant>
        <vt:i4>5373958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consultantplus://offline/ref=4B477474E36FEF42C719948F15EC6099FF669A06F9263683951E696EDBtDk7I</vt:lpwstr>
      </vt:variant>
      <vt:variant>
        <vt:lpwstr/>
      </vt:variant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consultantplus://offline/ref=4B477474E36FEF42C719948F15EC6099FF609805FA2A3683951E696EDBtDk7I</vt:lpwstr>
      </vt:variant>
      <vt:variant>
        <vt:lpwstr/>
      </vt:variant>
      <vt:variant>
        <vt:i4>7864368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consultantplus://offline/ref=2F80848A9163E3C30529564C6191C879CB6D92D9CC1DF627B65BCA678D7384E49D2071C0ED72919C5DhCI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consultantplus://offline/ref=4FA54445E95E75756EACED17A54365282579153E2A4B047665F58F0A4D6203AB968DED158C1AAD75u8e9I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</dc:title>
  <dc:creator>TEST</dc:creator>
  <cp:lastModifiedBy>Nadia</cp:lastModifiedBy>
  <cp:revision>2</cp:revision>
  <cp:lastPrinted>2011-11-22T13:05:00Z</cp:lastPrinted>
  <dcterms:created xsi:type="dcterms:W3CDTF">2022-08-23T12:20:00Z</dcterms:created>
  <dcterms:modified xsi:type="dcterms:W3CDTF">2022-08-23T12:20:00Z</dcterms:modified>
</cp:coreProperties>
</file>