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  <w:r w:rsidRPr="00437C08">
        <w:rPr>
          <w:rFonts w:ascii="Times New Roman" w:hAnsi="Times New Roman" w:cs="Times New Roman"/>
        </w:rPr>
        <w:t>УТВЕРЖДЕН</w:t>
      </w:r>
    </w:p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</w:p>
    <w:p w:rsidR="0065739C" w:rsidRPr="00437C08" w:rsidRDefault="00B63BEB" w:rsidP="006573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</w:t>
      </w:r>
      <w:r w:rsidR="008915E5">
        <w:rPr>
          <w:rFonts w:ascii="Times New Roman" w:hAnsi="Times New Roman" w:cs="Times New Roman"/>
        </w:rPr>
        <w:t xml:space="preserve">БУВ </w:t>
      </w:r>
      <w:proofErr w:type="gramStart"/>
      <w:r w:rsidR="008915E5">
        <w:rPr>
          <w:rFonts w:ascii="Times New Roman" w:hAnsi="Times New Roman" w:cs="Times New Roman"/>
        </w:rPr>
        <w:t>ВО</w:t>
      </w:r>
      <w:proofErr w:type="gramEnd"/>
      <w:r w:rsidR="008915E5">
        <w:rPr>
          <w:rFonts w:ascii="Times New Roman" w:hAnsi="Times New Roman" w:cs="Times New Roman"/>
        </w:rPr>
        <w:t xml:space="preserve"> «Череповецкая межрай</w:t>
      </w:r>
      <w:r w:rsidR="0065739C" w:rsidRPr="00437C08">
        <w:rPr>
          <w:rFonts w:ascii="Times New Roman" w:hAnsi="Times New Roman" w:cs="Times New Roman"/>
        </w:rPr>
        <w:t>СББЖ»</w:t>
      </w:r>
    </w:p>
    <w:p w:rsidR="0065739C" w:rsidRPr="009A1F68" w:rsidRDefault="0065739C" w:rsidP="0065739C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437C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37C08">
        <w:rPr>
          <w:rFonts w:ascii="Times New Roman" w:hAnsi="Times New Roman" w:cs="Times New Roman"/>
        </w:rPr>
        <w:t xml:space="preserve">    </w:t>
      </w:r>
      <w:r w:rsidRPr="00437C08">
        <w:rPr>
          <w:rFonts w:ascii="Times New Roman" w:hAnsi="Times New Roman" w:cs="Times New Roman"/>
        </w:rPr>
        <w:t xml:space="preserve">  </w:t>
      </w:r>
      <w:r w:rsidRPr="009A1F68">
        <w:rPr>
          <w:rFonts w:ascii="Times New Roman" w:hAnsi="Times New Roman" w:cs="Times New Roman"/>
          <w:u w:val="single"/>
        </w:rPr>
        <w:t xml:space="preserve">от </w:t>
      </w:r>
      <w:r w:rsidR="008915E5">
        <w:rPr>
          <w:rFonts w:ascii="Times New Roman" w:hAnsi="Times New Roman" w:cs="Times New Roman"/>
          <w:u w:val="single"/>
        </w:rPr>
        <w:t>01 февраля 2023</w:t>
      </w:r>
      <w:r w:rsidR="00CC43FF" w:rsidRPr="009A1F68">
        <w:rPr>
          <w:rFonts w:ascii="Times New Roman" w:hAnsi="Times New Roman" w:cs="Times New Roman"/>
          <w:u w:val="single"/>
        </w:rPr>
        <w:t xml:space="preserve"> года № </w:t>
      </w:r>
      <w:r w:rsidR="008915E5">
        <w:rPr>
          <w:rFonts w:ascii="Times New Roman" w:hAnsi="Times New Roman" w:cs="Times New Roman"/>
          <w:u w:val="single"/>
        </w:rPr>
        <w:t>1</w:t>
      </w:r>
      <w:r w:rsidR="00B63BEB">
        <w:rPr>
          <w:rFonts w:ascii="Times New Roman" w:hAnsi="Times New Roman" w:cs="Times New Roman"/>
          <w:u w:val="single"/>
        </w:rPr>
        <w:t>3</w:t>
      </w:r>
      <w:bookmarkStart w:id="0" w:name="_GoBack"/>
      <w:bookmarkEnd w:id="0"/>
      <w:r w:rsidR="00CC43FF" w:rsidRPr="009A1F68">
        <w:rPr>
          <w:rFonts w:ascii="Times New Roman" w:hAnsi="Times New Roman" w:cs="Times New Roman"/>
          <w:u w:val="single"/>
        </w:rPr>
        <w:t xml:space="preserve"> </w:t>
      </w:r>
    </w:p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</w:p>
    <w:p w:rsidR="0065739C" w:rsidRPr="00437C08" w:rsidRDefault="0065739C" w:rsidP="0065739C">
      <w:pPr>
        <w:pStyle w:val="a3"/>
        <w:jc w:val="right"/>
        <w:rPr>
          <w:rFonts w:ascii="Times New Roman" w:hAnsi="Times New Roman" w:cs="Times New Roman"/>
        </w:rPr>
      </w:pPr>
    </w:p>
    <w:p w:rsidR="0065739C" w:rsidRPr="00B13425" w:rsidRDefault="0065739C" w:rsidP="00657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 xml:space="preserve">ПЛАН ПРОТИВОДЕЙСТВИЯ КОРРУПЦИИ </w:t>
      </w:r>
    </w:p>
    <w:p w:rsidR="00B13425" w:rsidRDefault="0065739C" w:rsidP="00657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 xml:space="preserve">БЮДЖЕТНОГО УЧРЕЖДЕНИЯ ВЕТЕРИНАРИИ ВОЛОГОДСКОЙ ОБЛАСТИ «ЧЕРЕПОВЕЦКАЯ </w:t>
      </w:r>
      <w:r w:rsidR="008915E5" w:rsidRPr="00B13425">
        <w:rPr>
          <w:rFonts w:ascii="Times New Roman" w:hAnsi="Times New Roman" w:cs="Times New Roman"/>
          <w:sz w:val="24"/>
          <w:szCs w:val="24"/>
        </w:rPr>
        <w:t>МЕЖРАЙОННАЯ</w:t>
      </w:r>
      <w:r w:rsidRPr="00B1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9C" w:rsidRPr="00B13425" w:rsidRDefault="0065739C" w:rsidP="00657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>СТАНЦИЯ</w:t>
      </w:r>
      <w:r w:rsidR="00B13425">
        <w:rPr>
          <w:rFonts w:ascii="Times New Roman" w:hAnsi="Times New Roman" w:cs="Times New Roman"/>
          <w:sz w:val="24"/>
          <w:szCs w:val="24"/>
        </w:rPr>
        <w:t xml:space="preserve"> </w:t>
      </w:r>
      <w:r w:rsidRPr="00B13425">
        <w:rPr>
          <w:rFonts w:ascii="Times New Roman" w:hAnsi="Times New Roman" w:cs="Times New Roman"/>
          <w:sz w:val="24"/>
          <w:szCs w:val="24"/>
        </w:rPr>
        <w:t>ПО БОРЬБЕ С БОЛЕЗНЯМИ ЖИВОТНЫХ»</w:t>
      </w:r>
    </w:p>
    <w:p w:rsidR="0065739C" w:rsidRPr="00B13425" w:rsidRDefault="008915E5" w:rsidP="0065739C">
      <w:pPr>
        <w:pStyle w:val="a3"/>
        <w:jc w:val="center"/>
        <w:rPr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>на 2023</w:t>
      </w:r>
      <w:r w:rsidR="0065739C" w:rsidRPr="00B134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739C" w:rsidRDefault="0065739C" w:rsidP="0065739C">
      <w:pPr>
        <w:pStyle w:val="a3"/>
        <w:jc w:val="center"/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9375"/>
        <w:gridCol w:w="267"/>
        <w:gridCol w:w="2409"/>
        <w:gridCol w:w="8"/>
        <w:gridCol w:w="2683"/>
      </w:tblGrid>
      <w:tr w:rsidR="0065739C" w:rsidTr="009A1F68">
        <w:tc>
          <w:tcPr>
            <w:tcW w:w="710" w:type="dxa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C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7C08">
              <w:rPr>
                <w:rFonts w:ascii="Times New Roman" w:hAnsi="Times New Roman" w:cs="Times New Roman"/>
              </w:rPr>
              <w:t>п</w:t>
            </w:r>
            <w:proofErr w:type="gramEnd"/>
            <w:r w:rsidRPr="0043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2" w:type="dxa"/>
            <w:gridSpan w:val="2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C0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09" w:type="dxa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C0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91" w:type="dxa"/>
            <w:gridSpan w:val="2"/>
          </w:tcPr>
          <w:p w:rsidR="0065739C" w:rsidRPr="00437C08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C08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37C08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AF4390" w:rsidTr="009A1F68">
        <w:tc>
          <w:tcPr>
            <w:tcW w:w="710" w:type="dxa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2" w:type="dxa"/>
            <w:gridSpan w:val="2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gridSpan w:val="2"/>
          </w:tcPr>
          <w:p w:rsidR="00AF4390" w:rsidRPr="00AF4390" w:rsidRDefault="00AF4390" w:rsidP="009E4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3C2" w:rsidTr="001F2B59">
        <w:tc>
          <w:tcPr>
            <w:tcW w:w="15452" w:type="dxa"/>
            <w:gridSpan w:val="6"/>
          </w:tcPr>
          <w:p w:rsidR="00D833C2" w:rsidRPr="001E6292" w:rsidRDefault="00D833C2" w:rsidP="00D83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1.Организационно-методическое и правовое обеспечение бюджетного учреждения ветеринарии Вологодской области </w:t>
            </w: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«Череповецкая межрайонная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 по борьбе с болезнями животных</w:t>
            </w: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>» (далее - Учреждение)</w:t>
            </w:r>
          </w:p>
        </w:tc>
      </w:tr>
      <w:tr w:rsidR="0065739C" w:rsidTr="00B13425">
        <w:tc>
          <w:tcPr>
            <w:tcW w:w="710" w:type="dxa"/>
          </w:tcPr>
          <w:p w:rsidR="0065739C" w:rsidRPr="001E6292" w:rsidRDefault="0065739C" w:rsidP="00B13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42" w:type="dxa"/>
            <w:gridSpan w:val="2"/>
          </w:tcPr>
          <w:p w:rsidR="0065739C" w:rsidRPr="001E6292" w:rsidRDefault="0065739C" w:rsidP="00891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409" w:type="dxa"/>
          </w:tcPr>
          <w:p w:rsidR="0065739C" w:rsidRPr="001E6292" w:rsidRDefault="0065739C" w:rsidP="009E4050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Безотлагательно, по мере необходимости</w:t>
            </w:r>
          </w:p>
        </w:tc>
        <w:tc>
          <w:tcPr>
            <w:tcW w:w="2691" w:type="dxa"/>
            <w:gridSpan w:val="2"/>
          </w:tcPr>
          <w:p w:rsidR="0065739C" w:rsidRPr="001E6292" w:rsidRDefault="0065739C" w:rsidP="00891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учреждения </w:t>
            </w:r>
          </w:p>
        </w:tc>
      </w:tr>
      <w:tr w:rsidR="0065739C" w:rsidTr="00B13425">
        <w:tc>
          <w:tcPr>
            <w:tcW w:w="710" w:type="dxa"/>
          </w:tcPr>
          <w:p w:rsidR="0065739C" w:rsidRPr="001E6292" w:rsidRDefault="0065739C" w:rsidP="00B13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42" w:type="dxa"/>
            <w:gridSpan w:val="2"/>
          </w:tcPr>
          <w:p w:rsidR="0065739C" w:rsidRPr="001E6292" w:rsidRDefault="00CC43FF" w:rsidP="00891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</w:t>
            </w:r>
          </w:p>
        </w:tc>
        <w:tc>
          <w:tcPr>
            <w:tcW w:w="2409" w:type="dxa"/>
          </w:tcPr>
          <w:p w:rsidR="0065739C" w:rsidRPr="001E6292" w:rsidRDefault="00B13425" w:rsidP="0035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5E5"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 w:rsidR="00356C4E" w:rsidRPr="001E629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915E5"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C43FF"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C43FF" w:rsidRPr="001E6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  <w:gridSpan w:val="2"/>
          </w:tcPr>
          <w:p w:rsidR="0065739C" w:rsidRPr="001E6292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учреждения </w:t>
            </w:r>
            <w:r w:rsidR="008915E5"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8915E5" w:rsidRPr="001E6292" w:rsidRDefault="008915E5" w:rsidP="009E4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9C" w:rsidTr="00B13425">
        <w:tc>
          <w:tcPr>
            <w:tcW w:w="710" w:type="dxa"/>
          </w:tcPr>
          <w:p w:rsidR="0065739C" w:rsidRPr="001E6292" w:rsidRDefault="0065739C" w:rsidP="00B13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43FF" w:rsidRPr="001E6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2" w:type="dxa"/>
            <w:gridSpan w:val="2"/>
          </w:tcPr>
          <w:p w:rsidR="0065739C" w:rsidRPr="001E6292" w:rsidRDefault="00CC43FF" w:rsidP="00891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2409" w:type="dxa"/>
          </w:tcPr>
          <w:p w:rsidR="0065739C" w:rsidRPr="001E6292" w:rsidRDefault="0065739C" w:rsidP="009E4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91" w:type="dxa"/>
            <w:gridSpan w:val="2"/>
          </w:tcPr>
          <w:p w:rsidR="0065739C" w:rsidRPr="00C01FE3" w:rsidRDefault="0065739C" w:rsidP="009E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="007B5336" w:rsidRPr="00C01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833C2" w:rsidTr="00B13425">
        <w:tc>
          <w:tcPr>
            <w:tcW w:w="710" w:type="dxa"/>
          </w:tcPr>
          <w:p w:rsidR="00D833C2" w:rsidRPr="001E6292" w:rsidRDefault="00B13425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42" w:type="dxa"/>
            <w:gridSpan w:val="2"/>
          </w:tcPr>
          <w:p w:rsidR="00D833C2" w:rsidRPr="001E6292" w:rsidRDefault="00D833C2" w:rsidP="0049675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 правовых актов Российской Федерации, направленных на совершенствование организационных основ противодействия коррупции в Вологодской области</w:t>
            </w:r>
          </w:p>
        </w:tc>
        <w:tc>
          <w:tcPr>
            <w:tcW w:w="2409" w:type="dxa"/>
          </w:tcPr>
          <w:p w:rsidR="00D833C2" w:rsidRPr="001E6292" w:rsidRDefault="00D833C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D833C2" w:rsidRPr="001E6292" w:rsidRDefault="00D833C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2691" w:type="dxa"/>
            <w:gridSpan w:val="2"/>
          </w:tcPr>
          <w:p w:rsidR="00D833C2" w:rsidRPr="001E6292" w:rsidRDefault="00D833C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D833C2" w:rsidRPr="001E6292" w:rsidRDefault="00D833C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C2" w:rsidTr="00B13425">
        <w:tc>
          <w:tcPr>
            <w:tcW w:w="710" w:type="dxa"/>
          </w:tcPr>
          <w:p w:rsidR="00D833C2" w:rsidRPr="001E6292" w:rsidRDefault="00B13425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42" w:type="dxa"/>
            <w:gridSpan w:val="2"/>
          </w:tcPr>
          <w:p w:rsidR="00D833C2" w:rsidRPr="001E6292" w:rsidRDefault="00D833C2" w:rsidP="0049675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у сотрудников и специалистов</w:t>
            </w:r>
          </w:p>
        </w:tc>
        <w:tc>
          <w:tcPr>
            <w:tcW w:w="2409" w:type="dxa"/>
          </w:tcPr>
          <w:p w:rsidR="00D833C2" w:rsidRPr="001E6292" w:rsidRDefault="00D833C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D833C2" w:rsidRPr="001E6292" w:rsidRDefault="00D833C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2691" w:type="dxa"/>
            <w:gridSpan w:val="2"/>
          </w:tcPr>
          <w:p w:rsidR="00D833C2" w:rsidRPr="001E6292" w:rsidRDefault="00D833C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Начальник учреждения Документовед</w:t>
            </w:r>
          </w:p>
        </w:tc>
      </w:tr>
      <w:tr w:rsidR="00D833C2" w:rsidRPr="00437C08" w:rsidTr="00B13425">
        <w:tc>
          <w:tcPr>
            <w:tcW w:w="710" w:type="dxa"/>
          </w:tcPr>
          <w:p w:rsidR="00D833C2" w:rsidRPr="001E6292" w:rsidRDefault="00B13425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42" w:type="dxa"/>
            <w:gridSpan w:val="2"/>
          </w:tcPr>
          <w:p w:rsidR="00D833C2" w:rsidRPr="001E6292" w:rsidRDefault="00D833C2" w:rsidP="00AF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Актуализация раздела «Противодействие коррупции» официального сайта Учреждения в соответствии с требованиями, утвержденными приказом Министерства труда и социальной защиты Российской Федерации от 7 октября 2013 года № 530н (в ред. Приказа Минтруда России от 26.07.2018 № 490н) и методическими рекомендациями</w:t>
            </w:r>
          </w:p>
        </w:tc>
        <w:tc>
          <w:tcPr>
            <w:tcW w:w="2409" w:type="dxa"/>
          </w:tcPr>
          <w:p w:rsidR="00D833C2" w:rsidRPr="001E6292" w:rsidRDefault="00D833C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833C2" w:rsidRPr="001E6292" w:rsidRDefault="00D833C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1" w:type="dxa"/>
            <w:gridSpan w:val="2"/>
          </w:tcPr>
          <w:p w:rsidR="00D833C2" w:rsidRPr="001E6292" w:rsidRDefault="00D833C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Начальник учреждения Документовед</w:t>
            </w:r>
          </w:p>
        </w:tc>
      </w:tr>
      <w:tr w:rsidR="00AF4390" w:rsidRPr="00437C08" w:rsidTr="00B13425">
        <w:tc>
          <w:tcPr>
            <w:tcW w:w="710" w:type="dxa"/>
          </w:tcPr>
          <w:p w:rsidR="00AF4390" w:rsidRPr="001E6292" w:rsidRDefault="00B13425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642" w:type="dxa"/>
            <w:gridSpan w:val="2"/>
            <w:vAlign w:val="center"/>
          </w:tcPr>
          <w:p w:rsidR="00AF4390" w:rsidRPr="001E6292" w:rsidRDefault="00AF4390" w:rsidP="004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2409" w:type="dxa"/>
          </w:tcPr>
          <w:p w:rsidR="00AF4390" w:rsidRPr="001E6292" w:rsidRDefault="00B13425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4390" w:rsidRPr="001E6292">
              <w:rPr>
                <w:rFonts w:ascii="Times New Roman" w:hAnsi="Times New Roman" w:cs="Times New Roman"/>
                <w:sz w:val="24"/>
                <w:szCs w:val="24"/>
              </w:rPr>
              <w:t>о 1 апреля 2023 г</w:t>
            </w:r>
            <w:r w:rsidR="00AF4390" w:rsidRPr="001E6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  <w:gridSpan w:val="2"/>
          </w:tcPr>
          <w:p w:rsidR="00AF4390" w:rsidRPr="00C01FE3" w:rsidRDefault="00AF4390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E3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</w:tc>
      </w:tr>
      <w:tr w:rsidR="001E6292" w:rsidRPr="00437C08" w:rsidTr="00E32000">
        <w:tc>
          <w:tcPr>
            <w:tcW w:w="710" w:type="dxa"/>
          </w:tcPr>
          <w:p w:rsidR="001E6292" w:rsidRPr="00AF4390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2" w:type="dxa"/>
            <w:gridSpan w:val="2"/>
          </w:tcPr>
          <w:p w:rsidR="001E6292" w:rsidRPr="00AF4390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6292" w:rsidRPr="00AF4390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gridSpan w:val="2"/>
          </w:tcPr>
          <w:p w:rsidR="001E6292" w:rsidRPr="00AF4390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2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1E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Подготовка карты коррупционных рисков Учреждения</w:t>
            </w:r>
          </w:p>
        </w:tc>
        <w:tc>
          <w:tcPr>
            <w:tcW w:w="2409" w:type="dxa"/>
          </w:tcPr>
          <w:p w:rsidR="001E6292" w:rsidRPr="001E6292" w:rsidRDefault="00B13425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292" w:rsidRPr="001E6292">
              <w:rPr>
                <w:rFonts w:ascii="Times New Roman" w:hAnsi="Times New Roman" w:cs="Times New Roman"/>
                <w:sz w:val="24"/>
                <w:szCs w:val="24"/>
              </w:rPr>
              <w:t>о 15 июня 2023 г</w:t>
            </w:r>
            <w:r w:rsidR="001E6292" w:rsidRPr="001E6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B13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</w:tc>
      </w:tr>
      <w:tr w:rsidR="001E6292" w:rsidRPr="00437C08" w:rsidTr="0006567F">
        <w:tc>
          <w:tcPr>
            <w:tcW w:w="15452" w:type="dxa"/>
            <w:gridSpan w:val="6"/>
          </w:tcPr>
          <w:p w:rsidR="001E6292" w:rsidRPr="001E6292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 xml:space="preserve">Организация работы по доведению до граждан, принимаемых на работу, положений антикоррупционного законодательства Российской Федерации, в том числе: </w:t>
            </w:r>
          </w:p>
          <w:p w:rsidR="001E6292" w:rsidRPr="001E6292" w:rsidRDefault="001E6292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E6292" w:rsidRPr="001E6292" w:rsidRDefault="001E6292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2) рекомендаций по соблюдению работниками норм этики в целях противодействия коррупции и иным правонарушениям;</w:t>
            </w:r>
          </w:p>
          <w:p w:rsidR="001E6292" w:rsidRPr="001E6292" w:rsidRDefault="001E6292" w:rsidP="00496758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1E6292" w:rsidRPr="001E6292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D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409" w:type="dxa"/>
            <w:vAlign w:val="center"/>
          </w:tcPr>
          <w:p w:rsidR="001E6292" w:rsidRPr="001E6292" w:rsidRDefault="001E629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</w:t>
            </w:r>
            <w:proofErr w:type="gramStart"/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409" w:type="dxa"/>
          </w:tcPr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  <w:p w:rsidR="001E6292" w:rsidRPr="001E6292" w:rsidRDefault="001E629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телефона «горячей линии» для обращения граждан по фактам коррупционной направленности </w:t>
            </w:r>
          </w:p>
        </w:tc>
        <w:tc>
          <w:tcPr>
            <w:tcW w:w="2409" w:type="dxa"/>
          </w:tcPr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Документовед</w:t>
            </w: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409" w:type="dxa"/>
          </w:tcPr>
          <w:p w:rsidR="001E6292" w:rsidRPr="001E6292" w:rsidRDefault="00B13425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E6292" w:rsidRPr="001E6292">
              <w:rPr>
                <w:sz w:val="24"/>
                <w:szCs w:val="24"/>
              </w:rPr>
              <w:t xml:space="preserve"> 1 декабря 2023 года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Документовед</w:t>
            </w:r>
          </w:p>
        </w:tc>
      </w:tr>
      <w:tr w:rsidR="001E6292" w:rsidRPr="00437C08" w:rsidTr="001E6292">
        <w:tc>
          <w:tcPr>
            <w:tcW w:w="710" w:type="dxa"/>
          </w:tcPr>
          <w:p w:rsidR="001E6292" w:rsidRPr="001E6292" w:rsidRDefault="001E6292" w:rsidP="001E6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42" w:type="dxa"/>
            <w:gridSpan w:val="2"/>
          </w:tcPr>
          <w:p w:rsidR="001E6292" w:rsidRPr="001E6292" w:rsidRDefault="001E6292" w:rsidP="004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возникших у работников Учреждения</w:t>
            </w:r>
          </w:p>
        </w:tc>
        <w:tc>
          <w:tcPr>
            <w:tcW w:w="2409" w:type="dxa"/>
          </w:tcPr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 xml:space="preserve">Постоянно в течение </w:t>
            </w:r>
          </w:p>
          <w:p w:rsidR="001E6292" w:rsidRPr="001E6292" w:rsidRDefault="001E629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2023 года</w:t>
            </w:r>
          </w:p>
        </w:tc>
        <w:tc>
          <w:tcPr>
            <w:tcW w:w="2691" w:type="dxa"/>
            <w:gridSpan w:val="2"/>
          </w:tcPr>
          <w:p w:rsidR="001E6292" w:rsidRPr="001E6292" w:rsidRDefault="001E6292" w:rsidP="00AF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 Документовед</w:t>
            </w:r>
          </w:p>
        </w:tc>
      </w:tr>
      <w:tr w:rsidR="009E6CE2" w:rsidRPr="00437C08" w:rsidTr="00A05317">
        <w:tc>
          <w:tcPr>
            <w:tcW w:w="15452" w:type="dxa"/>
            <w:gridSpan w:val="6"/>
          </w:tcPr>
          <w:p w:rsidR="009E6CE2" w:rsidRPr="001E6292" w:rsidRDefault="009E6CE2" w:rsidP="00AF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9E6CE2" w:rsidRPr="00437C08" w:rsidTr="001E6292">
        <w:tc>
          <w:tcPr>
            <w:tcW w:w="710" w:type="dxa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42" w:type="dxa"/>
            <w:gridSpan w:val="2"/>
          </w:tcPr>
          <w:p w:rsidR="009E6CE2" w:rsidRPr="001E6292" w:rsidRDefault="009E6CE2" w:rsidP="00D9497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409" w:type="dxa"/>
          </w:tcPr>
          <w:p w:rsidR="009E6CE2" w:rsidRPr="001E6292" w:rsidRDefault="009E6CE2" w:rsidP="00D9497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6292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</w:t>
            </w:r>
            <w:r w:rsidRPr="001E6292">
              <w:rPr>
                <w:sz w:val="24"/>
                <w:szCs w:val="24"/>
              </w:rPr>
              <w:t>2023 года</w:t>
            </w:r>
          </w:p>
          <w:p w:rsidR="009E6CE2" w:rsidRPr="001E6292" w:rsidRDefault="009E6CE2" w:rsidP="00D9497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proofErr w:type="gramStart"/>
            <w:r w:rsidRPr="001E6292">
              <w:rPr>
                <w:sz w:val="24"/>
                <w:szCs w:val="24"/>
              </w:rPr>
              <w:t>(по мере</w:t>
            </w:r>
            <w:proofErr w:type="gramEnd"/>
          </w:p>
          <w:p w:rsidR="009E6CE2" w:rsidRPr="001E6292" w:rsidRDefault="009E6CE2" w:rsidP="00D9497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691" w:type="dxa"/>
            <w:gridSpan w:val="2"/>
          </w:tcPr>
          <w:p w:rsidR="009E6CE2" w:rsidRPr="001E6292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учреждения, </w:t>
            </w:r>
          </w:p>
          <w:p w:rsidR="009E6CE2" w:rsidRPr="001E6292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начальники филиалов</w:t>
            </w:r>
          </w:p>
        </w:tc>
      </w:tr>
      <w:tr w:rsidR="009E6CE2" w:rsidRPr="00437C08" w:rsidTr="002F2ADD">
        <w:tc>
          <w:tcPr>
            <w:tcW w:w="710" w:type="dxa"/>
          </w:tcPr>
          <w:p w:rsidR="009E6CE2" w:rsidRPr="00AF4390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2" w:type="dxa"/>
            <w:gridSpan w:val="2"/>
          </w:tcPr>
          <w:p w:rsidR="009E6CE2" w:rsidRPr="00AF4390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E6CE2" w:rsidRPr="00AF4390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gridSpan w:val="2"/>
          </w:tcPr>
          <w:p w:rsidR="009E6CE2" w:rsidRPr="00AF4390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CE2" w:rsidRPr="00437C08" w:rsidTr="009E6CE2">
        <w:trPr>
          <w:trHeight w:val="401"/>
        </w:trPr>
        <w:tc>
          <w:tcPr>
            <w:tcW w:w="710" w:type="dxa"/>
          </w:tcPr>
          <w:p w:rsidR="009E6CE2" w:rsidRPr="001E6292" w:rsidRDefault="009E6CE2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42" w:type="dxa"/>
            <w:gridSpan w:val="2"/>
          </w:tcPr>
          <w:p w:rsidR="009E6CE2" w:rsidRPr="001E6292" w:rsidRDefault="009E6CE2" w:rsidP="0049675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сотрудников по вопросам противодействия коррупции</w:t>
            </w:r>
          </w:p>
        </w:tc>
        <w:tc>
          <w:tcPr>
            <w:tcW w:w="2417" w:type="dxa"/>
            <w:gridSpan w:val="2"/>
          </w:tcPr>
          <w:p w:rsidR="009E6CE2" w:rsidRPr="001E6292" w:rsidRDefault="009E6CE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По запросам</w:t>
            </w:r>
          </w:p>
        </w:tc>
        <w:tc>
          <w:tcPr>
            <w:tcW w:w="2683" w:type="dxa"/>
          </w:tcPr>
          <w:p w:rsidR="009E6CE2" w:rsidRPr="001E6292" w:rsidRDefault="009E6CE2" w:rsidP="00496758">
            <w:pPr>
              <w:pStyle w:val="a7"/>
              <w:spacing w:line="240" w:lineRule="exact"/>
              <w:ind w:left="0"/>
              <w:rPr>
                <w:sz w:val="24"/>
                <w:szCs w:val="24"/>
              </w:rPr>
            </w:pPr>
            <w:r w:rsidRPr="001E6292">
              <w:rPr>
                <w:sz w:val="24"/>
                <w:szCs w:val="24"/>
              </w:rPr>
              <w:t>Документовед</w:t>
            </w:r>
          </w:p>
        </w:tc>
      </w:tr>
      <w:tr w:rsidR="009E6CE2" w:rsidRPr="00437C08" w:rsidTr="008E14BE">
        <w:trPr>
          <w:trHeight w:val="401"/>
        </w:trPr>
        <w:tc>
          <w:tcPr>
            <w:tcW w:w="710" w:type="dxa"/>
          </w:tcPr>
          <w:p w:rsidR="009E6CE2" w:rsidRPr="001E6292" w:rsidRDefault="009E6CE2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42" w:type="dxa"/>
            <w:gridSpan w:val="2"/>
          </w:tcPr>
          <w:p w:rsidR="009E6CE2" w:rsidRPr="001E6292" w:rsidRDefault="009E6CE2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417" w:type="dxa"/>
            <w:gridSpan w:val="2"/>
            <w:vAlign w:val="center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9E6CE2" w:rsidRPr="00437C08" w:rsidTr="008E14BE">
        <w:trPr>
          <w:trHeight w:val="401"/>
        </w:trPr>
        <w:tc>
          <w:tcPr>
            <w:tcW w:w="710" w:type="dxa"/>
          </w:tcPr>
          <w:p w:rsidR="009E6CE2" w:rsidRPr="001E6292" w:rsidRDefault="009E6CE2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642" w:type="dxa"/>
            <w:gridSpan w:val="2"/>
            <w:vAlign w:val="center"/>
          </w:tcPr>
          <w:p w:rsidR="009E6CE2" w:rsidRPr="001E6292" w:rsidRDefault="009E6CE2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417" w:type="dxa"/>
            <w:gridSpan w:val="2"/>
            <w:vAlign w:val="center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9E6CE2" w:rsidRPr="00437C08" w:rsidTr="009E6CE2">
        <w:trPr>
          <w:trHeight w:val="401"/>
        </w:trPr>
        <w:tc>
          <w:tcPr>
            <w:tcW w:w="710" w:type="dxa"/>
          </w:tcPr>
          <w:p w:rsidR="009E6CE2" w:rsidRDefault="009E6CE2" w:rsidP="00B1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642" w:type="dxa"/>
            <w:gridSpan w:val="2"/>
            <w:vAlign w:val="center"/>
          </w:tcPr>
          <w:p w:rsidR="009E6CE2" w:rsidRPr="001E6292" w:rsidRDefault="009E6CE2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есовершеннолетних детей</w:t>
            </w:r>
          </w:p>
        </w:tc>
        <w:tc>
          <w:tcPr>
            <w:tcW w:w="2417" w:type="dxa"/>
            <w:gridSpan w:val="2"/>
            <w:vAlign w:val="center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</w:tcPr>
          <w:p w:rsidR="009E6CE2" w:rsidRPr="001E6292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</w:tr>
      <w:tr w:rsidR="009E6CE2" w:rsidRPr="00437C08" w:rsidTr="00CE23CF">
        <w:tc>
          <w:tcPr>
            <w:tcW w:w="15452" w:type="dxa"/>
            <w:gridSpan w:val="6"/>
            <w:vAlign w:val="center"/>
          </w:tcPr>
          <w:p w:rsidR="009E6CE2" w:rsidRPr="001E6292" w:rsidRDefault="009E6CE2" w:rsidP="009E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E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9E6CE2" w:rsidRPr="00437C08" w:rsidTr="009E6CE2">
        <w:tc>
          <w:tcPr>
            <w:tcW w:w="710" w:type="dxa"/>
          </w:tcPr>
          <w:p w:rsidR="009E6CE2" w:rsidRPr="001E6292" w:rsidRDefault="009E6CE2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42" w:type="dxa"/>
            <w:gridSpan w:val="2"/>
          </w:tcPr>
          <w:p w:rsidR="009E6CE2" w:rsidRPr="001E6292" w:rsidRDefault="009E6CE2" w:rsidP="001E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и результативности осуществления закупок товаров, работ и услуг, а также условий, процедур и механизмов закупок товар, работ и услуг для нужд Учреждения в целях предотвращения коррупции и других злоупотреблений в сфере таких закупок, выявления </w:t>
            </w:r>
            <w:proofErr w:type="spellStart"/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E629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принятие мер по совершенствованию условий, процедур и механизмов государственных закупок для нужд Учреждения</w:t>
            </w:r>
            <w:proofErr w:type="gramEnd"/>
          </w:p>
        </w:tc>
        <w:tc>
          <w:tcPr>
            <w:tcW w:w="2417" w:type="dxa"/>
            <w:gridSpan w:val="2"/>
          </w:tcPr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9E6CE2" w:rsidRPr="001E6292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</w:tr>
      <w:tr w:rsidR="009E6CE2" w:rsidRPr="00437C08" w:rsidTr="009E6CE2">
        <w:tc>
          <w:tcPr>
            <w:tcW w:w="710" w:type="dxa"/>
          </w:tcPr>
          <w:p w:rsidR="009E6CE2" w:rsidRPr="001E6292" w:rsidRDefault="009E6CE2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42" w:type="dxa"/>
            <w:gridSpan w:val="2"/>
          </w:tcPr>
          <w:p w:rsidR="009E6CE2" w:rsidRPr="001E6292" w:rsidRDefault="009E6CE2" w:rsidP="00AF4390">
            <w:pPr>
              <w:pStyle w:val="a9"/>
              <w:jc w:val="both"/>
              <w:rPr>
                <w:rFonts w:cs="Times New Roman"/>
              </w:rPr>
            </w:pPr>
            <w:r w:rsidRPr="001E6292">
              <w:rPr>
                <w:rFonts w:cs="Times New Roman"/>
              </w:rPr>
              <w:t xml:space="preserve">Осуществление </w:t>
            </w:r>
            <w:proofErr w:type="gramStart"/>
            <w:r w:rsidRPr="001E6292">
              <w:rPr>
                <w:rFonts w:cs="Times New Roman"/>
              </w:rPr>
              <w:t>контроля за</w:t>
            </w:r>
            <w:proofErr w:type="gramEnd"/>
            <w:r w:rsidRPr="001E6292">
              <w:rPr>
                <w:rFonts w:cs="Times New Roman"/>
              </w:rPr>
              <w:t xml:space="preserve"> деятельностью в сфере закупок товаров, работ и услуг для нужд учреждения. 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</w:t>
            </w:r>
          </w:p>
        </w:tc>
        <w:tc>
          <w:tcPr>
            <w:tcW w:w="2417" w:type="dxa"/>
            <w:gridSpan w:val="2"/>
          </w:tcPr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9E6CE2" w:rsidRPr="001E6292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</w:tr>
      <w:tr w:rsidR="009E6CE2" w:rsidRPr="00437C08" w:rsidTr="009E6CE2">
        <w:tc>
          <w:tcPr>
            <w:tcW w:w="710" w:type="dxa"/>
          </w:tcPr>
          <w:p w:rsidR="009E6CE2" w:rsidRPr="001E6292" w:rsidRDefault="009E6CE2" w:rsidP="001E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642" w:type="dxa"/>
            <w:gridSpan w:val="2"/>
          </w:tcPr>
          <w:p w:rsidR="009E6CE2" w:rsidRPr="001E6292" w:rsidRDefault="009E6CE2" w:rsidP="001E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внутреннего финансового контроля. Принятие мер по устранению выявленных недостатков и нарушений, укреплению финансовой и бюджетной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1E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исциплины и привлечению виновных лиц к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E6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контроля устранения недостатков и нарушений, обобщение результатов внутреннего финансового контроля</w:t>
            </w:r>
          </w:p>
        </w:tc>
        <w:tc>
          <w:tcPr>
            <w:tcW w:w="2417" w:type="dxa"/>
            <w:gridSpan w:val="2"/>
          </w:tcPr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9E6CE2" w:rsidRPr="001E6292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9E6CE2" w:rsidRPr="001E6292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92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9E6CE2" w:rsidRPr="00437C08" w:rsidTr="00A15C4B">
        <w:tc>
          <w:tcPr>
            <w:tcW w:w="15452" w:type="dxa"/>
            <w:gridSpan w:val="6"/>
          </w:tcPr>
          <w:p w:rsidR="009E6CE2" w:rsidRPr="001E6292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7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9E6CE2" w:rsidRPr="00437C08" w:rsidTr="009E6CE2">
        <w:tc>
          <w:tcPr>
            <w:tcW w:w="710" w:type="dxa"/>
          </w:tcPr>
          <w:p w:rsidR="009E6CE2" w:rsidRPr="00AF4390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42" w:type="dxa"/>
            <w:gridSpan w:val="2"/>
          </w:tcPr>
          <w:p w:rsidR="009E6CE2" w:rsidRPr="00AF4390" w:rsidRDefault="009E6CE2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417" w:type="dxa"/>
            <w:gridSpan w:val="2"/>
          </w:tcPr>
          <w:p w:rsidR="009E6CE2" w:rsidRPr="00AF4390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9E6CE2" w:rsidRPr="00AF4390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E2" w:rsidRPr="00437C08" w:rsidTr="009E6CE2">
        <w:tc>
          <w:tcPr>
            <w:tcW w:w="710" w:type="dxa"/>
          </w:tcPr>
          <w:p w:rsidR="009E6CE2" w:rsidRPr="00AF4390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42" w:type="dxa"/>
            <w:gridSpan w:val="2"/>
          </w:tcPr>
          <w:p w:rsidR="009E6CE2" w:rsidRPr="00AF4390" w:rsidRDefault="009E6CE2" w:rsidP="00D9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417" w:type="dxa"/>
            <w:gridSpan w:val="2"/>
          </w:tcPr>
          <w:p w:rsidR="009E6CE2" w:rsidRPr="00AF4390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E6CE2" w:rsidRPr="00AF4390" w:rsidRDefault="009E6CE2" w:rsidP="00D9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83" w:type="dxa"/>
          </w:tcPr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9E6CE2" w:rsidRPr="00437C08" w:rsidTr="00AF4390">
        <w:tc>
          <w:tcPr>
            <w:tcW w:w="710" w:type="dxa"/>
          </w:tcPr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75" w:type="dxa"/>
          </w:tcPr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gridSpan w:val="3"/>
          </w:tcPr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</w:tcPr>
          <w:p w:rsidR="009E6CE2" w:rsidRPr="00AF4390" w:rsidRDefault="009E6CE2" w:rsidP="00D9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CE2" w:rsidRPr="00437C08" w:rsidTr="00AF4390">
        <w:tc>
          <w:tcPr>
            <w:tcW w:w="710" w:type="dxa"/>
          </w:tcPr>
          <w:p w:rsidR="009E6CE2" w:rsidRPr="00AF4390" w:rsidRDefault="009E6CE2" w:rsidP="00A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75" w:type="dxa"/>
          </w:tcPr>
          <w:p w:rsidR="009E6CE2" w:rsidRPr="00AF4390" w:rsidRDefault="009E6CE2" w:rsidP="00AF4390">
            <w:pPr>
              <w:pStyle w:val="a9"/>
              <w:rPr>
                <w:rFonts w:cs="Times New Roman"/>
              </w:rPr>
            </w:pPr>
            <w:r w:rsidRPr="00AF4390">
              <w:rPr>
                <w:rFonts w:cs="Times New Roman"/>
              </w:rPr>
              <w:t>Проведение оценки качества оказанных услуг (опрос, анкетирование). Работа с книгой жалоб и предложений. Экспертиза сделанных замечаний, предложений.</w:t>
            </w:r>
          </w:p>
        </w:tc>
        <w:tc>
          <w:tcPr>
            <w:tcW w:w="2684" w:type="dxa"/>
            <w:gridSpan w:val="3"/>
          </w:tcPr>
          <w:p w:rsidR="009E6CE2" w:rsidRPr="00AF4390" w:rsidRDefault="009E6CE2" w:rsidP="00AF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9E6CE2" w:rsidRPr="00AF4390" w:rsidRDefault="009E6CE2" w:rsidP="00AF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</w:tr>
      <w:tr w:rsidR="009E6CE2" w:rsidRPr="00AF4390" w:rsidTr="00883E2A">
        <w:tc>
          <w:tcPr>
            <w:tcW w:w="710" w:type="dxa"/>
          </w:tcPr>
          <w:p w:rsidR="009E6CE2" w:rsidRPr="00AF4390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0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5" w:type="dxa"/>
          </w:tcPr>
          <w:p w:rsidR="009E6CE2" w:rsidRPr="00AF4390" w:rsidRDefault="009E6CE2" w:rsidP="004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полиграфической продукции (буклетов, плакатов, календарей антикоррупционной направленности,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2684" w:type="dxa"/>
            <w:gridSpan w:val="3"/>
          </w:tcPr>
          <w:p w:rsidR="009E6CE2" w:rsidRPr="00AF4390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E6CE2" w:rsidRPr="00AF4390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E2" w:rsidRPr="00AF4390" w:rsidRDefault="009E6CE2" w:rsidP="004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E6CE2" w:rsidRPr="00AF4390" w:rsidRDefault="009E6CE2" w:rsidP="00496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</w:tbl>
    <w:p w:rsidR="000A44D1" w:rsidRPr="00AF4390" w:rsidRDefault="000A44D1" w:rsidP="000A44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609C3" w:rsidRPr="00437C08" w:rsidRDefault="009609C3">
      <w:pPr>
        <w:rPr>
          <w:rFonts w:ascii="Times New Roman" w:hAnsi="Times New Roman" w:cs="Times New Roman"/>
        </w:rPr>
      </w:pPr>
    </w:p>
    <w:sectPr w:rsidR="009609C3" w:rsidRPr="00437C08" w:rsidSect="00A92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C"/>
    <w:rsid w:val="00074BE8"/>
    <w:rsid w:val="00096BBC"/>
    <w:rsid w:val="000A44D1"/>
    <w:rsid w:val="001777AA"/>
    <w:rsid w:val="001E6292"/>
    <w:rsid w:val="00356C4E"/>
    <w:rsid w:val="003B3604"/>
    <w:rsid w:val="00437C08"/>
    <w:rsid w:val="004E39F8"/>
    <w:rsid w:val="005B5820"/>
    <w:rsid w:val="006031A8"/>
    <w:rsid w:val="00631B81"/>
    <w:rsid w:val="00632677"/>
    <w:rsid w:val="00650598"/>
    <w:rsid w:val="0065739C"/>
    <w:rsid w:val="00702950"/>
    <w:rsid w:val="007B5336"/>
    <w:rsid w:val="00846CEF"/>
    <w:rsid w:val="008915E5"/>
    <w:rsid w:val="009609C3"/>
    <w:rsid w:val="009A1F68"/>
    <w:rsid w:val="009D7C75"/>
    <w:rsid w:val="009E6CE2"/>
    <w:rsid w:val="00A87D81"/>
    <w:rsid w:val="00AC036E"/>
    <w:rsid w:val="00AF4390"/>
    <w:rsid w:val="00B13425"/>
    <w:rsid w:val="00B63BEB"/>
    <w:rsid w:val="00C01FE3"/>
    <w:rsid w:val="00C119D3"/>
    <w:rsid w:val="00C25E40"/>
    <w:rsid w:val="00CC43FF"/>
    <w:rsid w:val="00D2327F"/>
    <w:rsid w:val="00D833C2"/>
    <w:rsid w:val="00E31D4D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9C"/>
    <w:pPr>
      <w:spacing w:after="0" w:line="240" w:lineRule="auto"/>
    </w:pPr>
  </w:style>
  <w:style w:type="table" w:styleId="a4">
    <w:name w:val="Table Grid"/>
    <w:basedOn w:val="a1"/>
    <w:uiPriority w:val="59"/>
    <w:rsid w:val="006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6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833C2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D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D232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9C"/>
    <w:pPr>
      <w:spacing w:after="0" w:line="240" w:lineRule="auto"/>
    </w:pPr>
  </w:style>
  <w:style w:type="table" w:styleId="a4">
    <w:name w:val="Table Grid"/>
    <w:basedOn w:val="a1"/>
    <w:uiPriority w:val="59"/>
    <w:rsid w:val="006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6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833C2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D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D232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05BC-0770-4216-A863-DE3A0C1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2</cp:revision>
  <cp:lastPrinted>2023-04-20T10:14:00Z</cp:lastPrinted>
  <dcterms:created xsi:type="dcterms:W3CDTF">2023-05-03T08:52:00Z</dcterms:created>
  <dcterms:modified xsi:type="dcterms:W3CDTF">2023-05-03T08:52:00Z</dcterms:modified>
</cp:coreProperties>
</file>