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A16E39" w:rsidRPr="001B7A9F" w:rsidTr="00A16E39">
        <w:tc>
          <w:tcPr>
            <w:tcW w:w="4928" w:type="dxa"/>
          </w:tcPr>
          <w:p w:rsidR="00A16E39" w:rsidRDefault="00A16E39" w:rsidP="00A16E39">
            <w:pPr>
              <w:rPr>
                <w:sz w:val="28"/>
                <w:szCs w:val="28"/>
              </w:rPr>
            </w:pPr>
          </w:p>
          <w:p w:rsidR="00A16E39" w:rsidRPr="001B7A9F" w:rsidRDefault="00A16E39" w:rsidP="00A16E39">
            <w:pPr>
              <w:rPr>
                <w:sz w:val="28"/>
                <w:szCs w:val="28"/>
              </w:rPr>
            </w:pPr>
          </w:p>
        </w:tc>
        <w:tc>
          <w:tcPr>
            <w:tcW w:w="4643" w:type="dxa"/>
          </w:tcPr>
          <w:p w:rsidR="00A16E39" w:rsidRPr="001B7A9F" w:rsidRDefault="00A16E39" w:rsidP="00A16E39">
            <w:pPr>
              <w:widowControl w:val="0"/>
              <w:tabs>
                <w:tab w:val="left" w:pos="3080"/>
                <w:tab w:val="right" w:pos="4427"/>
              </w:tabs>
              <w:autoSpaceDE w:val="0"/>
              <w:autoSpaceDN w:val="0"/>
              <w:adjustRightInd w:val="0"/>
              <w:jc w:val="right"/>
              <w:outlineLvl w:val="0"/>
              <w:rPr>
                <w:sz w:val="28"/>
                <w:szCs w:val="28"/>
              </w:rPr>
            </w:pPr>
            <w:r>
              <w:rPr>
                <w:sz w:val="28"/>
                <w:szCs w:val="28"/>
              </w:rPr>
              <w:tab/>
            </w:r>
            <w:r>
              <w:rPr>
                <w:sz w:val="28"/>
                <w:szCs w:val="28"/>
              </w:rPr>
              <w:tab/>
            </w:r>
            <w:r w:rsidRPr="001B7A9F">
              <w:rPr>
                <w:sz w:val="28"/>
                <w:szCs w:val="28"/>
              </w:rPr>
              <w:t>Утвержден</w:t>
            </w:r>
          </w:p>
          <w:p w:rsidR="00A16E39" w:rsidRPr="001B7A9F" w:rsidRDefault="00A16E39" w:rsidP="00A16E39">
            <w:pPr>
              <w:widowControl w:val="0"/>
              <w:autoSpaceDE w:val="0"/>
              <w:autoSpaceDN w:val="0"/>
              <w:adjustRightInd w:val="0"/>
              <w:jc w:val="right"/>
              <w:rPr>
                <w:sz w:val="28"/>
                <w:szCs w:val="28"/>
              </w:rPr>
            </w:pPr>
            <w:r>
              <w:rPr>
                <w:sz w:val="28"/>
                <w:szCs w:val="28"/>
              </w:rPr>
              <w:t>распоряжением</w:t>
            </w:r>
            <w:r w:rsidRPr="001B7A9F">
              <w:rPr>
                <w:sz w:val="28"/>
                <w:szCs w:val="28"/>
              </w:rPr>
              <w:t xml:space="preserve"> БУВ </w:t>
            </w:r>
            <w:proofErr w:type="gramStart"/>
            <w:r w:rsidRPr="001B7A9F">
              <w:rPr>
                <w:sz w:val="28"/>
                <w:szCs w:val="28"/>
              </w:rPr>
              <w:t>ВО</w:t>
            </w:r>
            <w:proofErr w:type="gramEnd"/>
            <w:r w:rsidRPr="001B7A9F">
              <w:rPr>
                <w:sz w:val="28"/>
                <w:szCs w:val="28"/>
              </w:rPr>
              <w:t xml:space="preserve"> </w:t>
            </w:r>
          </w:p>
          <w:p w:rsidR="00A16E39" w:rsidRPr="001B7A9F" w:rsidRDefault="00A16E39" w:rsidP="00A16E39">
            <w:pPr>
              <w:widowControl w:val="0"/>
              <w:autoSpaceDE w:val="0"/>
              <w:autoSpaceDN w:val="0"/>
              <w:adjustRightInd w:val="0"/>
              <w:jc w:val="right"/>
              <w:rPr>
                <w:sz w:val="28"/>
                <w:szCs w:val="28"/>
              </w:rPr>
            </w:pPr>
            <w:r>
              <w:rPr>
                <w:sz w:val="28"/>
                <w:szCs w:val="28"/>
              </w:rPr>
              <w:t>«Череповецкая межрай</w:t>
            </w:r>
            <w:r w:rsidRPr="001B7A9F">
              <w:rPr>
                <w:sz w:val="28"/>
                <w:szCs w:val="28"/>
              </w:rPr>
              <w:t>СББЖ»</w:t>
            </w:r>
          </w:p>
          <w:p w:rsidR="00A16E39" w:rsidRPr="00C12FD3" w:rsidRDefault="00A16E39" w:rsidP="00A16E39">
            <w:pPr>
              <w:jc w:val="right"/>
              <w:rPr>
                <w:sz w:val="28"/>
                <w:szCs w:val="28"/>
              </w:rPr>
            </w:pPr>
            <w:r>
              <w:rPr>
                <w:sz w:val="28"/>
                <w:szCs w:val="28"/>
              </w:rPr>
              <w:t xml:space="preserve">      от «01</w:t>
            </w:r>
            <w:r w:rsidRPr="00C12FD3">
              <w:rPr>
                <w:sz w:val="28"/>
                <w:szCs w:val="28"/>
              </w:rPr>
              <w:t xml:space="preserve">» </w:t>
            </w:r>
            <w:r>
              <w:rPr>
                <w:sz w:val="28"/>
                <w:szCs w:val="28"/>
              </w:rPr>
              <w:t>февраля 2023</w:t>
            </w:r>
            <w:r w:rsidRPr="00C12FD3">
              <w:rPr>
                <w:sz w:val="28"/>
                <w:szCs w:val="28"/>
              </w:rPr>
              <w:t xml:space="preserve"> года №</w:t>
            </w:r>
            <w:r>
              <w:rPr>
                <w:sz w:val="28"/>
                <w:szCs w:val="28"/>
              </w:rPr>
              <w:t xml:space="preserve"> 4</w:t>
            </w:r>
            <w:r w:rsidRPr="00C12FD3">
              <w:rPr>
                <w:sz w:val="28"/>
                <w:szCs w:val="28"/>
              </w:rPr>
              <w:t xml:space="preserve"> </w:t>
            </w:r>
          </w:p>
          <w:p w:rsidR="00A16E39" w:rsidRPr="001B7A9F" w:rsidRDefault="00A16E39" w:rsidP="00A16E39">
            <w:pPr>
              <w:rPr>
                <w:sz w:val="28"/>
                <w:szCs w:val="28"/>
              </w:rPr>
            </w:pPr>
          </w:p>
          <w:p w:rsidR="00A16E39" w:rsidRPr="001B7A9F" w:rsidRDefault="00A16E39" w:rsidP="00A16E39">
            <w:pPr>
              <w:rPr>
                <w:sz w:val="28"/>
                <w:szCs w:val="28"/>
              </w:rPr>
            </w:pPr>
          </w:p>
        </w:tc>
      </w:tr>
    </w:tbl>
    <w:p w:rsidR="001B7A9F" w:rsidRDefault="001B7A9F"/>
    <w:p w:rsidR="001B7A9F" w:rsidRPr="00C12FD3" w:rsidRDefault="001B7A9F" w:rsidP="001B7A9F">
      <w:pPr>
        <w:rPr>
          <w:b/>
          <w:sz w:val="28"/>
          <w:szCs w:val="28"/>
        </w:rPr>
      </w:pPr>
    </w:p>
    <w:p w:rsidR="001B7A9F" w:rsidRPr="001B7A9F" w:rsidRDefault="001B7A9F" w:rsidP="001B7A9F">
      <w:pPr>
        <w:keepNext/>
        <w:keepLines/>
        <w:tabs>
          <w:tab w:val="left" w:pos="0"/>
          <w:tab w:val="left" w:pos="993"/>
        </w:tabs>
        <w:jc w:val="center"/>
        <w:rPr>
          <w:b/>
          <w:sz w:val="28"/>
          <w:szCs w:val="28"/>
        </w:rPr>
      </w:pPr>
      <w:proofErr w:type="gramStart"/>
      <w:r w:rsidRPr="001B7A9F">
        <w:rPr>
          <w:b/>
          <w:sz w:val="28"/>
          <w:szCs w:val="28"/>
        </w:rPr>
        <w:t>ПОРЯДОК УВЕДОМЛЕНИЯ РАБОТОДАТЕЛЯ О КОНФЛИКТЕ ИНТЕРЕСОВ</w:t>
      </w:r>
      <w:r w:rsidRPr="001B7A9F">
        <w:rPr>
          <w:b/>
          <w:color w:val="000000" w:themeColor="text1"/>
          <w:sz w:val="28"/>
          <w:szCs w:val="28"/>
        </w:rPr>
        <w:t xml:space="preserve"> В </w:t>
      </w:r>
      <w:r w:rsidRPr="001B7A9F">
        <w:rPr>
          <w:b/>
          <w:sz w:val="28"/>
          <w:szCs w:val="28"/>
        </w:rPr>
        <w:t xml:space="preserve">БЮДЖЕТНОМ УЧРЕЖДЕНИЯ ВЕТЕРИНАРИИ ВОЛОГОДСКОЙ ОБЛАСТИ «ЧЕРЕПОВЕЦКАЯ </w:t>
      </w:r>
      <w:r w:rsidR="00C12FD3">
        <w:rPr>
          <w:b/>
          <w:sz w:val="28"/>
          <w:szCs w:val="28"/>
        </w:rPr>
        <w:t>МЕЖРАЙОННАЯ</w:t>
      </w:r>
      <w:r w:rsidRPr="001B7A9F">
        <w:rPr>
          <w:b/>
          <w:sz w:val="28"/>
          <w:szCs w:val="28"/>
        </w:rPr>
        <w:t xml:space="preserve"> СТАНЦИЯ ПО БОРЬБЕ С БОЛЕЗНЯМИ ЖИВОТНЫХ»</w:t>
      </w:r>
      <w:proofErr w:type="gramEnd"/>
    </w:p>
    <w:p w:rsidR="001B7A9F" w:rsidRPr="001B7A9F" w:rsidRDefault="001B7A9F" w:rsidP="001B7A9F">
      <w:pPr>
        <w:rPr>
          <w:b/>
          <w:sz w:val="28"/>
          <w:szCs w:val="28"/>
        </w:rPr>
      </w:pPr>
    </w:p>
    <w:p w:rsidR="001B7A9F" w:rsidRPr="001B7A9F" w:rsidRDefault="001B7A9F" w:rsidP="001B7A9F">
      <w:pPr>
        <w:pStyle w:val="a6"/>
        <w:ind w:left="0"/>
        <w:jc w:val="both"/>
        <w:rPr>
          <w:rFonts w:cs="Times New Roman"/>
          <w:b/>
          <w:szCs w:val="28"/>
        </w:rPr>
      </w:pPr>
    </w:p>
    <w:p w:rsidR="001B7A9F" w:rsidRPr="001B7A9F" w:rsidRDefault="001B7A9F" w:rsidP="001B7A9F">
      <w:pPr>
        <w:pStyle w:val="a6"/>
        <w:numPr>
          <w:ilvl w:val="0"/>
          <w:numId w:val="1"/>
        </w:numPr>
        <w:ind w:left="0" w:firstLine="0"/>
        <w:rPr>
          <w:rFonts w:cs="Times New Roman"/>
          <w:b/>
          <w:szCs w:val="28"/>
        </w:rPr>
      </w:pPr>
      <w:r w:rsidRPr="001B7A9F">
        <w:rPr>
          <w:rFonts w:cs="Times New Roman"/>
          <w:b/>
          <w:szCs w:val="28"/>
        </w:rPr>
        <w:t>Общие положения</w:t>
      </w:r>
    </w:p>
    <w:p w:rsidR="001B7A9F" w:rsidRPr="001B7A9F" w:rsidRDefault="001B7A9F" w:rsidP="001B7A9F">
      <w:pPr>
        <w:pStyle w:val="a6"/>
        <w:jc w:val="both"/>
        <w:rPr>
          <w:rFonts w:cs="Times New Roman"/>
          <w:b/>
          <w:szCs w:val="28"/>
          <w:lang w:val="en-US"/>
        </w:rPr>
      </w:pPr>
    </w:p>
    <w:p w:rsidR="001B7A9F" w:rsidRPr="001B7A9F" w:rsidRDefault="001B7A9F" w:rsidP="001B7A9F">
      <w:pPr>
        <w:spacing w:line="276" w:lineRule="auto"/>
        <w:ind w:firstLine="709"/>
        <w:jc w:val="both"/>
        <w:rPr>
          <w:rFonts w:eastAsiaTheme="minorHAnsi"/>
          <w:sz w:val="28"/>
          <w:szCs w:val="28"/>
        </w:rPr>
      </w:pPr>
      <w:r w:rsidRPr="001B7A9F">
        <w:rPr>
          <w:sz w:val="28"/>
          <w:szCs w:val="28"/>
        </w:rPr>
        <w:t xml:space="preserve">1. Настоящий Порядок </w:t>
      </w:r>
      <w:r w:rsidRPr="001B7A9F">
        <w:rPr>
          <w:rFonts w:eastAsiaTheme="minorHAnsi"/>
          <w:sz w:val="28"/>
          <w:szCs w:val="28"/>
        </w:rPr>
        <w:t xml:space="preserve">определяет процедуру уведомления работодателя работником </w:t>
      </w:r>
      <w:r w:rsidRPr="001B7A9F">
        <w:rPr>
          <w:color w:val="000000" w:themeColor="text1"/>
          <w:sz w:val="28"/>
          <w:szCs w:val="28"/>
        </w:rPr>
        <w:t xml:space="preserve">БУВ </w:t>
      </w:r>
      <w:proofErr w:type="gramStart"/>
      <w:r w:rsidRPr="001B7A9F">
        <w:rPr>
          <w:color w:val="000000" w:themeColor="text1"/>
          <w:sz w:val="28"/>
          <w:szCs w:val="28"/>
        </w:rPr>
        <w:t>ВО</w:t>
      </w:r>
      <w:proofErr w:type="gramEnd"/>
      <w:r w:rsidRPr="001B7A9F">
        <w:rPr>
          <w:color w:val="000000" w:themeColor="text1"/>
          <w:sz w:val="28"/>
          <w:szCs w:val="28"/>
        </w:rPr>
        <w:t xml:space="preserve"> «Череповецкая </w:t>
      </w:r>
      <w:r w:rsidR="00C12FD3">
        <w:rPr>
          <w:color w:val="000000" w:themeColor="text1"/>
          <w:sz w:val="28"/>
          <w:szCs w:val="28"/>
        </w:rPr>
        <w:t>межрай</w:t>
      </w:r>
      <w:r w:rsidRPr="001B7A9F">
        <w:rPr>
          <w:color w:val="000000" w:themeColor="text1"/>
          <w:sz w:val="28"/>
          <w:szCs w:val="28"/>
        </w:rPr>
        <w:t>СББЖ»</w:t>
      </w:r>
      <w:r w:rsidRPr="001B7A9F">
        <w:rPr>
          <w:i/>
          <w:color w:val="000000" w:themeColor="text1"/>
          <w:sz w:val="28"/>
          <w:szCs w:val="28"/>
        </w:rPr>
        <w:t xml:space="preserve"> </w:t>
      </w:r>
      <w:r w:rsidRPr="001B7A9F">
        <w:rPr>
          <w:color w:val="000000" w:themeColor="text1"/>
          <w:sz w:val="28"/>
          <w:szCs w:val="28"/>
        </w:rPr>
        <w:t xml:space="preserve">(далее – Учреждение) </w:t>
      </w:r>
      <w:r w:rsidRPr="001B7A9F">
        <w:rPr>
          <w:rFonts w:eastAsiaTheme="minorHAns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A9F" w:rsidRPr="001B7A9F" w:rsidRDefault="001B7A9F" w:rsidP="001B7A9F">
      <w:pPr>
        <w:pStyle w:val="Default"/>
        <w:spacing w:line="276" w:lineRule="auto"/>
        <w:ind w:firstLine="709"/>
        <w:jc w:val="both"/>
        <w:rPr>
          <w:sz w:val="28"/>
          <w:szCs w:val="28"/>
        </w:rPr>
      </w:pPr>
      <w:r w:rsidRPr="001B7A9F">
        <w:rPr>
          <w:sz w:val="28"/>
          <w:szCs w:val="28"/>
        </w:rPr>
        <w:t xml:space="preserve">2. </w:t>
      </w:r>
      <w:r w:rsidRPr="001B7A9F">
        <w:rPr>
          <w:rFonts w:eastAsia="Times New Roman"/>
          <w:color w:val="000000" w:themeColor="text1"/>
          <w:sz w:val="28"/>
          <w:szCs w:val="28"/>
        </w:rPr>
        <w:t xml:space="preserve">Работник Учреждения обязан уведомить работодателя о </w:t>
      </w:r>
      <w:r w:rsidRPr="001B7A9F">
        <w:rPr>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1B7A9F">
        <w:rPr>
          <w:rFonts w:eastAsia="Times New Roman"/>
          <w:color w:val="000000" w:themeColor="text1"/>
          <w:sz w:val="28"/>
          <w:szCs w:val="28"/>
        </w:rPr>
        <w:t xml:space="preserve"> по форме, указанной в приложении 1 к настоящему Порядку.</w:t>
      </w:r>
    </w:p>
    <w:p w:rsidR="001B7A9F" w:rsidRPr="001B7A9F" w:rsidRDefault="001B7A9F" w:rsidP="001B7A9F">
      <w:pPr>
        <w:pStyle w:val="Default"/>
        <w:spacing w:line="276" w:lineRule="auto"/>
        <w:ind w:firstLine="709"/>
        <w:jc w:val="both"/>
        <w:rPr>
          <w:rFonts w:eastAsia="Times New Roman"/>
          <w:color w:val="000000" w:themeColor="text1"/>
          <w:sz w:val="28"/>
          <w:szCs w:val="28"/>
        </w:rPr>
      </w:pPr>
      <w:r w:rsidRPr="001B7A9F">
        <w:rPr>
          <w:rFonts w:eastAsia="Times New Roman"/>
          <w:color w:val="000000" w:themeColor="text1"/>
          <w:sz w:val="28"/>
          <w:szCs w:val="28"/>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6" w:anchor="P153" w:history="1">
        <w:r w:rsidRPr="001B7A9F">
          <w:rPr>
            <w:rFonts w:eastAsia="Times New Roman"/>
            <w:sz w:val="28"/>
            <w:szCs w:val="28"/>
          </w:rPr>
          <w:t>уведомление</w:t>
        </w:r>
      </w:hyperlink>
      <w:r w:rsidRPr="001B7A9F">
        <w:rPr>
          <w:rFonts w:eastAsia="Times New Roman"/>
          <w:color w:val="000000" w:themeColor="text1"/>
          <w:sz w:val="28"/>
          <w:szCs w:val="28"/>
        </w:rPr>
        <w:t>.</w:t>
      </w:r>
    </w:p>
    <w:p w:rsidR="001B7A9F" w:rsidRPr="001B7A9F" w:rsidRDefault="001B7A9F" w:rsidP="001B7A9F">
      <w:pPr>
        <w:autoSpaceDE w:val="0"/>
        <w:autoSpaceDN w:val="0"/>
        <w:adjustRightInd w:val="0"/>
        <w:spacing w:line="276" w:lineRule="auto"/>
        <w:ind w:firstLine="709"/>
        <w:jc w:val="both"/>
        <w:rPr>
          <w:rFonts w:eastAsiaTheme="minorHAnsi"/>
          <w:sz w:val="28"/>
          <w:szCs w:val="28"/>
        </w:rPr>
      </w:pPr>
      <w:r w:rsidRPr="001B7A9F">
        <w:rPr>
          <w:rFonts w:eastAsiaTheme="minorHAnsi"/>
          <w:sz w:val="28"/>
          <w:szCs w:val="28"/>
        </w:rPr>
        <w:t xml:space="preserve">4. </w:t>
      </w:r>
      <w:r w:rsidRPr="001B7A9F">
        <w:rPr>
          <w:color w:val="000000" w:themeColor="text1"/>
          <w:sz w:val="28"/>
          <w:szCs w:val="28"/>
        </w:rPr>
        <w:t xml:space="preserve">Работник Учреждения, не выполнивший обязанность по уведомлению работодателя </w:t>
      </w:r>
      <w:r w:rsidRPr="001B7A9F">
        <w:rPr>
          <w:rFonts w:eastAsiaTheme="minorHAns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B7A9F">
        <w:rPr>
          <w:color w:val="000000" w:themeColor="text1"/>
          <w:sz w:val="28"/>
          <w:szCs w:val="28"/>
        </w:rPr>
        <w:t>, подлежит привлечению к ответственности в соответствии с действующим законодательством Российской Федерации.</w:t>
      </w:r>
    </w:p>
    <w:p w:rsidR="001B7A9F" w:rsidRPr="002A5DEE" w:rsidRDefault="001B7A9F" w:rsidP="001B7A9F">
      <w:pPr>
        <w:pStyle w:val="ConsPlusNormal"/>
        <w:spacing w:line="276" w:lineRule="auto"/>
        <w:ind w:firstLine="709"/>
        <w:jc w:val="both"/>
        <w:rPr>
          <w:rFonts w:ascii="Times New Roman" w:hAnsi="Times New Roman" w:cs="Times New Roman"/>
          <w:color w:val="000000" w:themeColor="text1"/>
          <w:sz w:val="28"/>
          <w:szCs w:val="28"/>
        </w:rPr>
      </w:pPr>
      <w:r w:rsidRPr="001B7A9F">
        <w:rPr>
          <w:rFonts w:ascii="Times New Roman" w:hAnsi="Times New Roman" w:cs="Times New Roman"/>
          <w:sz w:val="28"/>
          <w:szCs w:val="28"/>
          <w:lang w:eastAsia="en-US"/>
        </w:rPr>
        <w:t>5. Уведомление работника Учреждения подлежит обязательной регистрации. Прием, регистрацию и учет поступивших уведомлений осуществляет</w:t>
      </w:r>
      <w:r w:rsidRPr="001B7A9F">
        <w:rPr>
          <w:rFonts w:ascii="Times New Roman" w:hAnsi="Times New Roman" w:cs="Times New Roman"/>
          <w:color w:val="000000" w:themeColor="text1"/>
          <w:sz w:val="28"/>
          <w:szCs w:val="28"/>
          <w:lang w:eastAsia="en-US"/>
        </w:rPr>
        <w:t xml:space="preserve"> </w:t>
      </w:r>
      <w:r w:rsidR="002A5DEE">
        <w:rPr>
          <w:rFonts w:ascii="Times New Roman" w:hAnsi="Times New Roman" w:cs="Times New Roman"/>
          <w:color w:val="000000" w:themeColor="text1"/>
          <w:sz w:val="28"/>
          <w:szCs w:val="28"/>
          <w:lang w:eastAsia="en-US"/>
        </w:rPr>
        <w:t>лицо, ответственное за работу по профилактике коррупционных правонарушений – документовед Скорнякова Людмила Валерьевна.</w:t>
      </w:r>
    </w:p>
    <w:p w:rsidR="001B7A9F" w:rsidRPr="001B7A9F" w:rsidRDefault="001B7A9F" w:rsidP="001B7A9F">
      <w:pPr>
        <w:pStyle w:val="ConsPlusNormal"/>
        <w:spacing w:line="276" w:lineRule="auto"/>
        <w:ind w:firstLine="709"/>
        <w:jc w:val="both"/>
        <w:rPr>
          <w:rFonts w:ascii="Times New Roman" w:hAnsi="Times New Roman" w:cs="Times New Roman"/>
          <w:sz w:val="28"/>
          <w:szCs w:val="28"/>
        </w:rPr>
      </w:pPr>
      <w:r w:rsidRPr="001B7A9F">
        <w:rPr>
          <w:rFonts w:ascii="Times New Roman" w:hAnsi="Times New Roman" w:cs="Times New Roman"/>
          <w:sz w:val="28"/>
          <w:szCs w:val="28"/>
        </w:rPr>
        <w:lastRenderedPageBreak/>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1B7A9F" w:rsidRPr="001B7A9F" w:rsidRDefault="001B7A9F" w:rsidP="001B7A9F">
      <w:pPr>
        <w:pStyle w:val="ConsPlusNormal"/>
        <w:spacing w:line="276" w:lineRule="auto"/>
        <w:ind w:firstLine="709"/>
        <w:jc w:val="both"/>
        <w:rPr>
          <w:rFonts w:ascii="Times New Roman" w:hAnsi="Times New Roman" w:cs="Times New Roman"/>
          <w:sz w:val="28"/>
          <w:szCs w:val="28"/>
          <w:lang w:eastAsia="en-US"/>
        </w:rPr>
      </w:pPr>
      <w:r w:rsidRPr="001B7A9F">
        <w:rPr>
          <w:rFonts w:ascii="Times New Roman" w:hAnsi="Times New Roman" w:cs="Times New Roman"/>
          <w:sz w:val="28"/>
          <w:szCs w:val="28"/>
          <w:lang w:eastAsia="en-US"/>
        </w:rPr>
        <w:t xml:space="preserve">Журнал регистрации оформляется и ведется в </w:t>
      </w:r>
      <w:r w:rsidR="002A5DEE">
        <w:rPr>
          <w:rFonts w:ascii="Times New Roman" w:hAnsi="Times New Roman" w:cs="Times New Roman"/>
          <w:sz w:val="28"/>
          <w:szCs w:val="28"/>
          <w:lang w:eastAsia="en-US"/>
        </w:rPr>
        <w:t xml:space="preserve">филиале БУВ </w:t>
      </w:r>
      <w:proofErr w:type="gramStart"/>
      <w:r w:rsidR="002A5DEE">
        <w:rPr>
          <w:rFonts w:ascii="Times New Roman" w:hAnsi="Times New Roman" w:cs="Times New Roman"/>
          <w:sz w:val="28"/>
          <w:szCs w:val="28"/>
          <w:lang w:eastAsia="en-US"/>
        </w:rPr>
        <w:t>ВО</w:t>
      </w:r>
      <w:proofErr w:type="gramEnd"/>
      <w:r w:rsidR="002A5DEE">
        <w:rPr>
          <w:rFonts w:ascii="Times New Roman" w:hAnsi="Times New Roman" w:cs="Times New Roman"/>
          <w:sz w:val="28"/>
          <w:szCs w:val="28"/>
          <w:lang w:eastAsia="en-US"/>
        </w:rPr>
        <w:t xml:space="preserve"> «Череповецкая межрай</w:t>
      </w:r>
      <w:r w:rsidRPr="001B7A9F">
        <w:rPr>
          <w:rFonts w:ascii="Times New Roman" w:hAnsi="Times New Roman" w:cs="Times New Roman"/>
          <w:sz w:val="28"/>
          <w:szCs w:val="28"/>
          <w:lang w:eastAsia="en-US"/>
        </w:rPr>
        <w:t>СББЖ</w:t>
      </w:r>
      <w:r w:rsidR="002A5DEE">
        <w:rPr>
          <w:rFonts w:ascii="Times New Roman" w:hAnsi="Times New Roman" w:cs="Times New Roman"/>
          <w:sz w:val="28"/>
          <w:szCs w:val="28"/>
          <w:lang w:eastAsia="en-US"/>
        </w:rPr>
        <w:t>» «Кадуйская райСББЖ»</w:t>
      </w:r>
      <w:r w:rsidRPr="001B7A9F">
        <w:rPr>
          <w:rFonts w:ascii="Times New Roman" w:hAnsi="Times New Roman" w:cs="Times New Roman"/>
          <w:sz w:val="28"/>
          <w:szCs w:val="28"/>
          <w:lang w:eastAsia="en-US"/>
        </w:rPr>
        <w:t>, хранится в месте, защищенном от несанкционированного доступа.</w:t>
      </w:r>
    </w:p>
    <w:p w:rsidR="001B7A9F" w:rsidRPr="001B7A9F" w:rsidRDefault="001B7A9F" w:rsidP="001B7A9F">
      <w:pPr>
        <w:pStyle w:val="ConsPlusNormal"/>
        <w:spacing w:line="276" w:lineRule="auto"/>
        <w:ind w:firstLine="709"/>
        <w:jc w:val="both"/>
        <w:rPr>
          <w:rFonts w:ascii="Times New Roman" w:hAnsi="Times New Roman" w:cs="Times New Roman"/>
          <w:sz w:val="28"/>
          <w:szCs w:val="28"/>
          <w:lang w:eastAsia="en-US"/>
        </w:rPr>
      </w:pPr>
      <w:r w:rsidRPr="001B7A9F">
        <w:rPr>
          <w:rFonts w:ascii="Times New Roman" w:hAnsi="Times New Roman" w:cs="Times New Roman"/>
          <w:sz w:val="28"/>
          <w:szCs w:val="28"/>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1B7A9F" w:rsidRPr="001B7A9F" w:rsidRDefault="001B7A9F" w:rsidP="001B7A9F">
      <w:pPr>
        <w:pStyle w:val="ConsPlusNormal"/>
        <w:spacing w:line="276" w:lineRule="auto"/>
        <w:ind w:firstLine="709"/>
        <w:jc w:val="both"/>
        <w:rPr>
          <w:rFonts w:ascii="Times New Roman" w:hAnsi="Times New Roman" w:cs="Times New Roman"/>
          <w:sz w:val="28"/>
          <w:szCs w:val="28"/>
          <w:lang w:eastAsia="en-US"/>
        </w:rPr>
      </w:pPr>
      <w:r w:rsidRPr="001B7A9F">
        <w:rPr>
          <w:rFonts w:ascii="Times New Roman" w:hAnsi="Times New Roman" w:cs="Times New Roman"/>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1B7A9F" w:rsidRPr="001B7A9F" w:rsidRDefault="001B7A9F" w:rsidP="001B7A9F">
      <w:pPr>
        <w:pStyle w:val="Default"/>
        <w:spacing w:line="276" w:lineRule="auto"/>
        <w:ind w:firstLine="709"/>
        <w:jc w:val="both"/>
        <w:rPr>
          <w:sz w:val="28"/>
          <w:szCs w:val="28"/>
        </w:rPr>
      </w:pPr>
      <w:r w:rsidRPr="001B7A9F">
        <w:rPr>
          <w:sz w:val="28"/>
          <w:szCs w:val="28"/>
        </w:rPr>
        <w:t xml:space="preserve">7. Зарегистрированное уведомление в день его получения передается руководителю Учреждения. </w:t>
      </w:r>
    </w:p>
    <w:p w:rsidR="001B7A9F" w:rsidRPr="001B7A9F" w:rsidRDefault="001B7A9F" w:rsidP="001B7A9F">
      <w:pPr>
        <w:pStyle w:val="Default"/>
        <w:spacing w:line="276" w:lineRule="auto"/>
        <w:ind w:firstLine="709"/>
        <w:jc w:val="both"/>
        <w:rPr>
          <w:sz w:val="28"/>
          <w:szCs w:val="28"/>
        </w:rPr>
      </w:pPr>
      <w:r w:rsidRPr="001B7A9F">
        <w:rPr>
          <w:sz w:val="28"/>
          <w:szCs w:val="28"/>
        </w:rP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bookmarkStart w:id="0" w:name="_GoBack"/>
      <w:bookmarkEnd w:id="0"/>
    </w:p>
    <w:sectPr w:rsidR="001B7A9F" w:rsidRPr="001B7A9F" w:rsidSect="00006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A1"/>
    <w:rsid w:val="00006F48"/>
    <w:rsid w:val="000B2828"/>
    <w:rsid w:val="00192288"/>
    <w:rsid w:val="001B7A9F"/>
    <w:rsid w:val="002A5DEE"/>
    <w:rsid w:val="002B7191"/>
    <w:rsid w:val="008975A1"/>
    <w:rsid w:val="0095521F"/>
    <w:rsid w:val="00A16E39"/>
    <w:rsid w:val="00AB4CD3"/>
    <w:rsid w:val="00C12FD3"/>
    <w:rsid w:val="00C20E10"/>
    <w:rsid w:val="00C826DB"/>
    <w:rsid w:val="00CA559E"/>
    <w:rsid w:val="00E1034E"/>
    <w:rsid w:val="00E95786"/>
    <w:rsid w:val="00EB3EA6"/>
    <w:rsid w:val="00F176BB"/>
    <w:rsid w:val="00F1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75A1"/>
    <w:pPr>
      <w:jc w:val="center"/>
    </w:pPr>
    <w:rPr>
      <w:rFonts w:eastAsia="Calibri"/>
      <w:b/>
      <w:sz w:val="32"/>
      <w:szCs w:val="20"/>
    </w:rPr>
  </w:style>
  <w:style w:type="character" w:customStyle="1" w:styleId="a4">
    <w:name w:val="Название Знак"/>
    <w:basedOn w:val="a0"/>
    <w:link w:val="a3"/>
    <w:rsid w:val="008975A1"/>
    <w:rPr>
      <w:rFonts w:ascii="Times New Roman" w:eastAsia="Calibri" w:hAnsi="Times New Roman" w:cs="Times New Roman"/>
      <w:b/>
      <w:sz w:val="32"/>
      <w:szCs w:val="20"/>
      <w:lang w:eastAsia="ru-RU"/>
    </w:rPr>
  </w:style>
  <w:style w:type="paragraph" w:styleId="2">
    <w:name w:val="Body Text 2"/>
    <w:basedOn w:val="a"/>
    <w:link w:val="20"/>
    <w:unhideWhenUsed/>
    <w:rsid w:val="008975A1"/>
    <w:pPr>
      <w:jc w:val="center"/>
    </w:pPr>
    <w:rPr>
      <w:rFonts w:ascii="Bookman Old Style" w:hAnsi="Bookman Old Style"/>
      <w:b/>
      <w:bCs/>
      <w:lang w:eastAsia="en-US"/>
    </w:rPr>
  </w:style>
  <w:style w:type="character" w:customStyle="1" w:styleId="20">
    <w:name w:val="Основной текст 2 Знак"/>
    <w:basedOn w:val="a0"/>
    <w:link w:val="2"/>
    <w:rsid w:val="008975A1"/>
    <w:rPr>
      <w:rFonts w:ascii="Bookman Old Style" w:eastAsia="Times New Roman" w:hAnsi="Bookman Old Style" w:cs="Times New Roman"/>
      <w:b/>
      <w:bCs/>
      <w:sz w:val="24"/>
      <w:szCs w:val="24"/>
    </w:rPr>
  </w:style>
  <w:style w:type="table" w:styleId="a5">
    <w:name w:val="Table Grid"/>
    <w:basedOn w:val="a1"/>
    <w:uiPriority w:val="59"/>
    <w:rsid w:val="001B7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A9F"/>
    <w:pPr>
      <w:ind w:left="720"/>
      <w:contextualSpacing/>
      <w:jc w:val="center"/>
    </w:pPr>
    <w:rPr>
      <w:rFonts w:cs="Calibri"/>
      <w:sz w:val="28"/>
      <w:szCs w:val="22"/>
      <w:lang w:eastAsia="en-US"/>
    </w:rPr>
  </w:style>
  <w:style w:type="paragraph" w:customStyle="1" w:styleId="Default">
    <w:name w:val="Default"/>
    <w:rsid w:val="001B7A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B7A9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75A1"/>
    <w:pPr>
      <w:jc w:val="center"/>
    </w:pPr>
    <w:rPr>
      <w:rFonts w:eastAsia="Calibri"/>
      <w:b/>
      <w:sz w:val="32"/>
      <w:szCs w:val="20"/>
    </w:rPr>
  </w:style>
  <w:style w:type="character" w:customStyle="1" w:styleId="a4">
    <w:name w:val="Название Знак"/>
    <w:basedOn w:val="a0"/>
    <w:link w:val="a3"/>
    <w:rsid w:val="008975A1"/>
    <w:rPr>
      <w:rFonts w:ascii="Times New Roman" w:eastAsia="Calibri" w:hAnsi="Times New Roman" w:cs="Times New Roman"/>
      <w:b/>
      <w:sz w:val="32"/>
      <w:szCs w:val="20"/>
      <w:lang w:eastAsia="ru-RU"/>
    </w:rPr>
  </w:style>
  <w:style w:type="paragraph" w:styleId="2">
    <w:name w:val="Body Text 2"/>
    <w:basedOn w:val="a"/>
    <w:link w:val="20"/>
    <w:unhideWhenUsed/>
    <w:rsid w:val="008975A1"/>
    <w:pPr>
      <w:jc w:val="center"/>
    </w:pPr>
    <w:rPr>
      <w:rFonts w:ascii="Bookman Old Style" w:hAnsi="Bookman Old Style"/>
      <w:b/>
      <w:bCs/>
      <w:lang w:eastAsia="en-US"/>
    </w:rPr>
  </w:style>
  <w:style w:type="character" w:customStyle="1" w:styleId="20">
    <w:name w:val="Основной текст 2 Знак"/>
    <w:basedOn w:val="a0"/>
    <w:link w:val="2"/>
    <w:rsid w:val="008975A1"/>
    <w:rPr>
      <w:rFonts w:ascii="Bookman Old Style" w:eastAsia="Times New Roman" w:hAnsi="Bookman Old Style" w:cs="Times New Roman"/>
      <w:b/>
      <w:bCs/>
      <w:sz w:val="24"/>
      <w:szCs w:val="24"/>
    </w:rPr>
  </w:style>
  <w:style w:type="table" w:styleId="a5">
    <w:name w:val="Table Grid"/>
    <w:basedOn w:val="a1"/>
    <w:uiPriority w:val="59"/>
    <w:rsid w:val="001B7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A9F"/>
    <w:pPr>
      <w:ind w:left="720"/>
      <w:contextualSpacing/>
      <w:jc w:val="center"/>
    </w:pPr>
    <w:rPr>
      <w:rFonts w:cs="Calibri"/>
      <w:sz w:val="28"/>
      <w:szCs w:val="22"/>
      <w:lang w:eastAsia="en-US"/>
    </w:rPr>
  </w:style>
  <w:style w:type="paragraph" w:customStyle="1" w:styleId="Default">
    <w:name w:val="Default"/>
    <w:rsid w:val="001B7A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B7A9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Tatyana</cp:lastModifiedBy>
  <cp:revision>4</cp:revision>
  <cp:lastPrinted>2023-04-24T06:18:00Z</cp:lastPrinted>
  <dcterms:created xsi:type="dcterms:W3CDTF">2023-04-24T13:20:00Z</dcterms:created>
  <dcterms:modified xsi:type="dcterms:W3CDTF">2023-04-25T06:06:00Z</dcterms:modified>
</cp:coreProperties>
</file>