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4E" w:rsidRPr="00611602" w:rsidRDefault="00841B4E" w:rsidP="00841B4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б</w:t>
      </w:r>
      <w:r w:rsidRPr="00611602">
        <w:rPr>
          <w:b/>
          <w:sz w:val="28"/>
        </w:rPr>
        <w:t>юджетное учреждение ветеринарии Вологодской области</w:t>
      </w:r>
    </w:p>
    <w:p w:rsidR="00841B4E" w:rsidRPr="00611602" w:rsidRDefault="00841B4E" w:rsidP="00841B4E">
      <w:pPr>
        <w:jc w:val="center"/>
        <w:rPr>
          <w:b/>
          <w:sz w:val="28"/>
        </w:rPr>
      </w:pPr>
      <w:r w:rsidRPr="00611602">
        <w:rPr>
          <w:b/>
          <w:sz w:val="28"/>
        </w:rPr>
        <w:t xml:space="preserve"> «Череповецкая </w:t>
      </w:r>
      <w:r w:rsidR="008D20E3">
        <w:rPr>
          <w:b/>
          <w:sz w:val="28"/>
        </w:rPr>
        <w:t>межрайонная</w:t>
      </w:r>
      <w:r w:rsidRPr="00611602">
        <w:rPr>
          <w:b/>
          <w:sz w:val="28"/>
        </w:rPr>
        <w:t xml:space="preserve"> станция по борьбе с болезнями животных»</w:t>
      </w:r>
    </w:p>
    <w:p w:rsidR="00841B4E" w:rsidRDefault="00841B4E" w:rsidP="00841B4E">
      <w:pPr>
        <w:jc w:val="center"/>
        <w:rPr>
          <w:sz w:val="28"/>
        </w:rPr>
      </w:pPr>
    </w:p>
    <w:p w:rsidR="00841B4E" w:rsidRDefault="00841B4E" w:rsidP="00841B4E">
      <w:pPr>
        <w:rPr>
          <w:sz w:val="28"/>
        </w:rPr>
      </w:pPr>
    </w:p>
    <w:p w:rsidR="008D20E3" w:rsidRPr="00120C72" w:rsidRDefault="008D20E3" w:rsidP="008D20E3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  <w:r w:rsidRPr="00120C72">
        <w:rPr>
          <w:b/>
          <w:sz w:val="28"/>
        </w:rPr>
        <w:t xml:space="preserve"> № </w:t>
      </w:r>
      <w:r w:rsidR="00324E3B">
        <w:rPr>
          <w:b/>
          <w:sz w:val="28"/>
        </w:rPr>
        <w:t>1</w:t>
      </w:r>
      <w:r w:rsidR="00356213">
        <w:rPr>
          <w:b/>
          <w:sz w:val="28"/>
        </w:rPr>
        <w:t>6</w:t>
      </w:r>
    </w:p>
    <w:p w:rsidR="00841B4E" w:rsidRPr="00120C72" w:rsidRDefault="00841B4E" w:rsidP="00841B4E">
      <w:pPr>
        <w:rPr>
          <w:b/>
        </w:rPr>
      </w:pPr>
    </w:p>
    <w:p w:rsidR="00841B4E" w:rsidRPr="00120C72" w:rsidRDefault="008D20E3" w:rsidP="00841B4E">
      <w:pPr>
        <w:pStyle w:val="1"/>
        <w:rPr>
          <w:b/>
        </w:rPr>
      </w:pPr>
      <w:r>
        <w:rPr>
          <w:b/>
        </w:rPr>
        <w:t>о</w:t>
      </w:r>
      <w:r w:rsidR="00841B4E" w:rsidRPr="00120C72">
        <w:rPr>
          <w:b/>
        </w:rPr>
        <w:t xml:space="preserve">т </w:t>
      </w:r>
      <w:r w:rsidR="008D6A89">
        <w:rPr>
          <w:b/>
        </w:rPr>
        <w:t>1</w:t>
      </w:r>
      <w:r w:rsidR="00356213">
        <w:rPr>
          <w:b/>
        </w:rPr>
        <w:t>9</w:t>
      </w:r>
      <w:r w:rsidR="008D6A89">
        <w:rPr>
          <w:b/>
        </w:rPr>
        <w:t xml:space="preserve"> мая</w:t>
      </w:r>
      <w:r w:rsidR="009802BC">
        <w:rPr>
          <w:b/>
        </w:rPr>
        <w:t xml:space="preserve"> 20</w:t>
      </w:r>
      <w:r>
        <w:rPr>
          <w:b/>
        </w:rPr>
        <w:t>23</w:t>
      </w:r>
      <w:r w:rsidR="00841B4E">
        <w:rPr>
          <w:b/>
        </w:rPr>
        <w:t xml:space="preserve"> </w:t>
      </w:r>
      <w:r w:rsidR="00841B4E" w:rsidRPr="00120C72">
        <w:rPr>
          <w:b/>
        </w:rPr>
        <w:t>г</w:t>
      </w:r>
      <w:r w:rsidR="00841B4E">
        <w:rPr>
          <w:b/>
        </w:rPr>
        <w:t xml:space="preserve">.  </w:t>
      </w:r>
      <w:r w:rsidR="00841B4E" w:rsidRPr="00120C72">
        <w:rPr>
          <w:b/>
        </w:rPr>
        <w:t xml:space="preserve"> </w:t>
      </w:r>
      <w:r w:rsidR="00841B4E" w:rsidRPr="00120C72">
        <w:rPr>
          <w:b/>
        </w:rPr>
        <w:tab/>
        <w:t xml:space="preserve">      </w:t>
      </w:r>
      <w:r w:rsidR="00841B4E">
        <w:rPr>
          <w:b/>
        </w:rPr>
        <w:t xml:space="preserve">               </w:t>
      </w:r>
      <w:r w:rsidR="00833052">
        <w:rPr>
          <w:b/>
        </w:rPr>
        <w:t xml:space="preserve">    </w:t>
      </w:r>
      <w:r w:rsidR="00841B4E">
        <w:rPr>
          <w:b/>
        </w:rPr>
        <w:t xml:space="preserve">                    </w:t>
      </w:r>
      <w:r w:rsidR="00841B4E" w:rsidRPr="00120C72">
        <w:rPr>
          <w:b/>
        </w:rPr>
        <w:t xml:space="preserve"> </w:t>
      </w:r>
      <w:r w:rsidR="00324E3B">
        <w:rPr>
          <w:b/>
        </w:rPr>
        <w:t xml:space="preserve">          </w:t>
      </w:r>
      <w:r w:rsidR="00841B4E" w:rsidRPr="00120C72">
        <w:rPr>
          <w:b/>
        </w:rPr>
        <w:t xml:space="preserve"> </w:t>
      </w:r>
      <w:r w:rsidR="00324E3B">
        <w:rPr>
          <w:b/>
        </w:rPr>
        <w:t>д. Ясная Поляна</w:t>
      </w:r>
    </w:p>
    <w:p w:rsidR="00324E3B" w:rsidRDefault="00324E3B" w:rsidP="009802BC">
      <w:pPr>
        <w:rPr>
          <w:sz w:val="28"/>
          <w:szCs w:val="28"/>
        </w:rPr>
      </w:pPr>
    </w:p>
    <w:p w:rsidR="00833052" w:rsidRDefault="008D6A89" w:rsidP="0035621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56213">
        <w:rPr>
          <w:sz w:val="28"/>
          <w:szCs w:val="28"/>
        </w:rPr>
        <w:t>внесении изменений в приложение № 2</w:t>
      </w:r>
    </w:p>
    <w:p w:rsidR="00356213" w:rsidRDefault="00356213" w:rsidP="00356213">
      <w:pPr>
        <w:rPr>
          <w:sz w:val="28"/>
          <w:szCs w:val="28"/>
        </w:rPr>
      </w:pPr>
      <w:r>
        <w:rPr>
          <w:sz w:val="28"/>
          <w:szCs w:val="28"/>
        </w:rPr>
        <w:t>к Распоряжению от 01 февраля 2023 года № 12</w:t>
      </w:r>
    </w:p>
    <w:p w:rsidR="00356213" w:rsidRDefault="00356213" w:rsidP="00356213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 Положения об оценке </w:t>
      </w:r>
    </w:p>
    <w:p w:rsidR="00356213" w:rsidRDefault="00356213" w:rsidP="00356213">
      <w:pPr>
        <w:rPr>
          <w:sz w:val="28"/>
          <w:szCs w:val="28"/>
        </w:rPr>
      </w:pPr>
      <w:r>
        <w:rPr>
          <w:sz w:val="28"/>
          <w:szCs w:val="28"/>
        </w:rPr>
        <w:t>коррупционных рисков и карты коррупционных</w:t>
      </w:r>
    </w:p>
    <w:p w:rsidR="00356213" w:rsidRDefault="00356213" w:rsidP="0035621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рисков БУВ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«Череповецкая межрайСББЖ» </w:t>
      </w:r>
    </w:p>
    <w:p w:rsidR="00356213" w:rsidRPr="009802BC" w:rsidRDefault="00356213" w:rsidP="00356213">
      <w:pPr>
        <w:rPr>
          <w:sz w:val="28"/>
          <w:szCs w:val="28"/>
        </w:rPr>
      </w:pPr>
    </w:p>
    <w:p w:rsidR="00841B4E" w:rsidRDefault="00841B4E" w:rsidP="00841B4E">
      <w:pPr>
        <w:rPr>
          <w:sz w:val="28"/>
          <w:szCs w:val="28"/>
        </w:rPr>
      </w:pPr>
    </w:p>
    <w:p w:rsidR="00841B4E" w:rsidRDefault="00841B4E" w:rsidP="00841B4E">
      <w:pPr>
        <w:rPr>
          <w:sz w:val="28"/>
        </w:rPr>
      </w:pPr>
    </w:p>
    <w:p w:rsidR="00841B4E" w:rsidRDefault="00841B4E" w:rsidP="00841B4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ПРИКАЗЫВАЮ:</w:t>
      </w:r>
    </w:p>
    <w:p w:rsidR="00841B4E" w:rsidRDefault="00841B4E" w:rsidP="00841B4E">
      <w:pPr>
        <w:rPr>
          <w:b/>
          <w:sz w:val="28"/>
          <w:szCs w:val="28"/>
        </w:rPr>
      </w:pPr>
    </w:p>
    <w:p w:rsidR="00841B4E" w:rsidRDefault="00841B4E" w:rsidP="00841B4E">
      <w:pPr>
        <w:rPr>
          <w:b/>
          <w:sz w:val="28"/>
          <w:szCs w:val="28"/>
        </w:rPr>
      </w:pPr>
    </w:p>
    <w:p w:rsidR="00356213" w:rsidRDefault="00356213" w:rsidP="00356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Распоряжению от 01 февраля 2023 года № 12 «Об утверждении  Положения об оценке коррупционных рисков и карты коррупционных рисков БУВ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«Череповецкая межрайСББЖ» </w:t>
      </w:r>
      <w:r w:rsidR="00324755">
        <w:rPr>
          <w:sz w:val="28"/>
          <w:szCs w:val="28"/>
        </w:rPr>
        <w:t>изложить в новой редакции согласно приложению № 1 к настоящему распоряжению.</w:t>
      </w:r>
    </w:p>
    <w:p w:rsidR="00324755" w:rsidRDefault="00324755" w:rsidP="00356213">
      <w:pPr>
        <w:ind w:firstLine="709"/>
        <w:jc w:val="both"/>
        <w:rPr>
          <w:b/>
          <w:bCs/>
          <w:sz w:val="28"/>
          <w:szCs w:val="28"/>
        </w:rPr>
      </w:pPr>
    </w:p>
    <w:p w:rsidR="00B51CE1" w:rsidRPr="005F7A65" w:rsidRDefault="00B51CE1" w:rsidP="00B51CE1">
      <w:pPr>
        <w:jc w:val="both"/>
        <w:rPr>
          <w:sz w:val="28"/>
          <w:szCs w:val="28"/>
        </w:rPr>
      </w:pPr>
    </w:p>
    <w:p w:rsidR="00833052" w:rsidRDefault="00841B4E" w:rsidP="00C668C8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41B4E" w:rsidRDefault="00841B4E" w:rsidP="00C668C8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41B4E" w:rsidRDefault="00841B4E" w:rsidP="00841B4E">
      <w:pPr>
        <w:rPr>
          <w:sz w:val="28"/>
        </w:rPr>
      </w:pPr>
    </w:p>
    <w:p w:rsidR="008D20E3" w:rsidRDefault="00841B4E" w:rsidP="008D20E3">
      <w:pPr>
        <w:rPr>
          <w:sz w:val="28"/>
          <w:szCs w:val="28"/>
        </w:rPr>
      </w:pPr>
      <w:r w:rsidRPr="008D20E3">
        <w:rPr>
          <w:sz w:val="28"/>
          <w:szCs w:val="28"/>
        </w:rPr>
        <w:t xml:space="preserve">Начальник учреждения          </w:t>
      </w:r>
      <w:r w:rsidRPr="008D20E3">
        <w:rPr>
          <w:sz w:val="28"/>
          <w:szCs w:val="28"/>
        </w:rPr>
        <w:tab/>
      </w:r>
      <w:r w:rsidRPr="008D20E3">
        <w:rPr>
          <w:sz w:val="28"/>
          <w:szCs w:val="28"/>
        </w:rPr>
        <w:tab/>
      </w:r>
      <w:r w:rsidRPr="008D20E3">
        <w:rPr>
          <w:sz w:val="28"/>
          <w:szCs w:val="28"/>
        </w:rPr>
        <w:tab/>
      </w:r>
      <w:r w:rsidRPr="008D20E3">
        <w:rPr>
          <w:sz w:val="28"/>
          <w:szCs w:val="28"/>
        </w:rPr>
        <w:tab/>
      </w:r>
      <w:r w:rsidRPr="008D20E3">
        <w:rPr>
          <w:sz w:val="28"/>
          <w:szCs w:val="28"/>
        </w:rPr>
        <w:tab/>
        <w:t xml:space="preserve">             </w:t>
      </w:r>
      <w:r w:rsidR="008D20E3" w:rsidRPr="008D20E3">
        <w:rPr>
          <w:sz w:val="28"/>
          <w:szCs w:val="28"/>
        </w:rPr>
        <w:t>Т.Б. Распопова</w:t>
      </w:r>
    </w:p>
    <w:p w:rsidR="00324755" w:rsidRDefault="00324755" w:rsidP="008D20E3">
      <w:pPr>
        <w:rPr>
          <w:sz w:val="28"/>
          <w:szCs w:val="28"/>
        </w:rPr>
      </w:pPr>
    </w:p>
    <w:p w:rsidR="00324755" w:rsidRDefault="00324755" w:rsidP="008D20E3">
      <w:pPr>
        <w:rPr>
          <w:sz w:val="28"/>
          <w:szCs w:val="28"/>
        </w:rPr>
      </w:pPr>
    </w:p>
    <w:p w:rsidR="00324755" w:rsidRDefault="00324755" w:rsidP="008D20E3">
      <w:pPr>
        <w:rPr>
          <w:sz w:val="28"/>
          <w:szCs w:val="28"/>
        </w:rPr>
      </w:pPr>
    </w:p>
    <w:p w:rsidR="00324755" w:rsidRDefault="00324755" w:rsidP="008D20E3">
      <w:pPr>
        <w:rPr>
          <w:sz w:val="28"/>
          <w:szCs w:val="28"/>
        </w:rPr>
      </w:pPr>
    </w:p>
    <w:p w:rsidR="00324755" w:rsidRDefault="00324755" w:rsidP="008D20E3">
      <w:pPr>
        <w:rPr>
          <w:sz w:val="28"/>
          <w:szCs w:val="28"/>
        </w:rPr>
      </w:pPr>
    </w:p>
    <w:p w:rsidR="00324755" w:rsidRDefault="00324755" w:rsidP="008D20E3">
      <w:pPr>
        <w:rPr>
          <w:sz w:val="28"/>
          <w:szCs w:val="28"/>
        </w:rPr>
      </w:pPr>
    </w:p>
    <w:p w:rsidR="00324755" w:rsidRDefault="00324755" w:rsidP="008D20E3">
      <w:pPr>
        <w:rPr>
          <w:sz w:val="28"/>
          <w:szCs w:val="28"/>
        </w:rPr>
      </w:pPr>
    </w:p>
    <w:p w:rsidR="00324755" w:rsidRDefault="00324755" w:rsidP="008D20E3">
      <w:pPr>
        <w:rPr>
          <w:sz w:val="28"/>
          <w:szCs w:val="28"/>
        </w:rPr>
      </w:pPr>
    </w:p>
    <w:p w:rsidR="00324755" w:rsidRDefault="00324755" w:rsidP="008D20E3">
      <w:pPr>
        <w:rPr>
          <w:sz w:val="28"/>
          <w:szCs w:val="28"/>
        </w:rPr>
      </w:pPr>
    </w:p>
    <w:p w:rsidR="00324755" w:rsidRDefault="00324755" w:rsidP="008D20E3">
      <w:pPr>
        <w:rPr>
          <w:sz w:val="28"/>
          <w:szCs w:val="28"/>
        </w:rPr>
      </w:pPr>
    </w:p>
    <w:p w:rsidR="00324755" w:rsidRDefault="00324755" w:rsidP="008D20E3">
      <w:pPr>
        <w:rPr>
          <w:sz w:val="28"/>
          <w:szCs w:val="28"/>
        </w:rPr>
      </w:pPr>
    </w:p>
    <w:p w:rsidR="00324755" w:rsidRDefault="00324755" w:rsidP="008D20E3">
      <w:pPr>
        <w:rPr>
          <w:sz w:val="28"/>
          <w:szCs w:val="28"/>
        </w:rPr>
      </w:pPr>
    </w:p>
    <w:p w:rsidR="00324755" w:rsidRDefault="00324755" w:rsidP="008D20E3">
      <w:pPr>
        <w:rPr>
          <w:sz w:val="28"/>
          <w:szCs w:val="28"/>
        </w:rPr>
      </w:pPr>
    </w:p>
    <w:p w:rsidR="00324755" w:rsidRDefault="00324755" w:rsidP="008D20E3">
      <w:pPr>
        <w:rPr>
          <w:sz w:val="28"/>
          <w:szCs w:val="28"/>
        </w:rPr>
      </w:pPr>
    </w:p>
    <w:p w:rsidR="00324755" w:rsidRDefault="00324755" w:rsidP="008D20E3">
      <w:pPr>
        <w:rPr>
          <w:sz w:val="28"/>
          <w:szCs w:val="28"/>
        </w:rPr>
      </w:pPr>
    </w:p>
    <w:p w:rsidR="00324755" w:rsidRDefault="00324755" w:rsidP="008D20E3">
      <w:pPr>
        <w:rPr>
          <w:sz w:val="28"/>
          <w:szCs w:val="28"/>
        </w:rPr>
      </w:pPr>
    </w:p>
    <w:p w:rsidR="00324755" w:rsidRDefault="00324755" w:rsidP="008D20E3">
      <w:pPr>
        <w:rPr>
          <w:sz w:val="28"/>
          <w:szCs w:val="28"/>
        </w:rPr>
        <w:sectPr w:rsidR="00324755" w:rsidSect="009F0E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755" w:rsidRPr="001C2E8F" w:rsidRDefault="00324755" w:rsidP="00324755">
      <w:pPr>
        <w:ind w:firstLine="708"/>
        <w:jc w:val="right"/>
        <w:rPr>
          <w:szCs w:val="28"/>
        </w:rPr>
      </w:pPr>
      <w:r w:rsidRPr="001C2E8F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</w:t>
      </w:r>
      <w:r w:rsidR="00B40ADE">
        <w:rPr>
          <w:szCs w:val="28"/>
        </w:rPr>
        <w:t>1</w:t>
      </w:r>
    </w:p>
    <w:p w:rsidR="00B40ADE" w:rsidRDefault="00B40ADE" w:rsidP="00B40ADE">
      <w:pPr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</w:t>
      </w:r>
      <w:r w:rsidR="00324755" w:rsidRPr="001C2E8F">
        <w:rPr>
          <w:szCs w:val="28"/>
        </w:rPr>
        <w:t xml:space="preserve">к </w:t>
      </w:r>
      <w:r>
        <w:rPr>
          <w:szCs w:val="28"/>
        </w:rPr>
        <w:t xml:space="preserve">распоряжению БУВ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«Череповецкая </w:t>
      </w:r>
    </w:p>
    <w:p w:rsidR="00B40ADE" w:rsidRPr="00207137" w:rsidRDefault="00B40ADE" w:rsidP="00B40ADE">
      <w:pPr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межрайСББЖ» от «19</w:t>
      </w:r>
      <w:r w:rsidRPr="00207137">
        <w:rPr>
          <w:szCs w:val="28"/>
        </w:rPr>
        <w:t xml:space="preserve">» </w:t>
      </w:r>
      <w:r>
        <w:rPr>
          <w:szCs w:val="28"/>
        </w:rPr>
        <w:t>мая</w:t>
      </w:r>
      <w:r w:rsidRPr="00207137">
        <w:rPr>
          <w:szCs w:val="28"/>
        </w:rPr>
        <w:t xml:space="preserve"> 20</w:t>
      </w:r>
      <w:r>
        <w:rPr>
          <w:szCs w:val="28"/>
        </w:rPr>
        <w:t>23</w:t>
      </w:r>
      <w:r w:rsidRPr="00207137">
        <w:rPr>
          <w:szCs w:val="28"/>
        </w:rPr>
        <w:t xml:space="preserve"> года №</w:t>
      </w:r>
      <w:r>
        <w:rPr>
          <w:szCs w:val="28"/>
        </w:rPr>
        <w:t xml:space="preserve"> 16</w:t>
      </w:r>
      <w:r w:rsidRPr="00207137">
        <w:rPr>
          <w:szCs w:val="28"/>
        </w:rPr>
        <w:t xml:space="preserve"> </w:t>
      </w:r>
    </w:p>
    <w:p w:rsidR="00324755" w:rsidRDefault="00324755" w:rsidP="00B40ADE">
      <w:pPr>
        <w:ind w:firstLine="708"/>
        <w:jc w:val="right"/>
        <w:rPr>
          <w:szCs w:val="28"/>
        </w:rPr>
      </w:pPr>
    </w:p>
    <w:p w:rsidR="00324755" w:rsidRPr="001C2E8F" w:rsidRDefault="00324755" w:rsidP="00324755">
      <w:pPr>
        <w:ind w:firstLine="708"/>
        <w:jc w:val="right"/>
        <w:rPr>
          <w:szCs w:val="28"/>
        </w:rPr>
      </w:pPr>
    </w:p>
    <w:p w:rsidR="00324755" w:rsidRPr="001C2E8F" w:rsidRDefault="00324755" w:rsidP="00324755">
      <w:pPr>
        <w:ind w:firstLine="708"/>
        <w:jc w:val="right"/>
        <w:rPr>
          <w:szCs w:val="28"/>
        </w:rPr>
      </w:pPr>
      <w:r w:rsidRPr="001C2E8F">
        <w:rPr>
          <w:szCs w:val="28"/>
        </w:rPr>
        <w:t xml:space="preserve">Приложение </w:t>
      </w:r>
      <w:r>
        <w:rPr>
          <w:szCs w:val="28"/>
        </w:rPr>
        <w:t>№ 2</w:t>
      </w:r>
    </w:p>
    <w:p w:rsidR="00B40ADE" w:rsidRDefault="00B40ADE" w:rsidP="00B40ADE">
      <w:pPr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</w:t>
      </w:r>
      <w:r w:rsidR="00324755" w:rsidRPr="001C2E8F">
        <w:rPr>
          <w:szCs w:val="28"/>
        </w:rPr>
        <w:t xml:space="preserve">к </w:t>
      </w:r>
      <w:r w:rsidR="00324755">
        <w:rPr>
          <w:szCs w:val="28"/>
        </w:rPr>
        <w:t>распоряжени</w:t>
      </w:r>
      <w:r>
        <w:rPr>
          <w:szCs w:val="28"/>
        </w:rPr>
        <w:t>ю</w:t>
      </w:r>
      <w:r w:rsidR="00324755">
        <w:rPr>
          <w:szCs w:val="28"/>
        </w:rPr>
        <w:t xml:space="preserve"> БУВ </w:t>
      </w:r>
      <w:proofErr w:type="gramStart"/>
      <w:r w:rsidR="00324755">
        <w:rPr>
          <w:szCs w:val="28"/>
        </w:rPr>
        <w:t>ВО</w:t>
      </w:r>
      <w:proofErr w:type="gramEnd"/>
      <w:r w:rsidR="00324755">
        <w:rPr>
          <w:szCs w:val="28"/>
        </w:rPr>
        <w:t xml:space="preserve"> «Череповецкая </w:t>
      </w:r>
    </w:p>
    <w:p w:rsidR="00324755" w:rsidRPr="00207137" w:rsidRDefault="00B40ADE" w:rsidP="00B40ADE">
      <w:pPr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</w:t>
      </w:r>
      <w:r w:rsidR="00324755">
        <w:rPr>
          <w:szCs w:val="28"/>
        </w:rPr>
        <w:t>межрайСББЖ»</w:t>
      </w:r>
      <w:r>
        <w:rPr>
          <w:szCs w:val="28"/>
        </w:rPr>
        <w:t xml:space="preserve"> </w:t>
      </w:r>
      <w:r w:rsidR="00324755">
        <w:rPr>
          <w:szCs w:val="28"/>
        </w:rPr>
        <w:t>от «0</w:t>
      </w:r>
      <w:r w:rsidR="00324755" w:rsidRPr="00207137">
        <w:rPr>
          <w:szCs w:val="28"/>
        </w:rPr>
        <w:t xml:space="preserve">1» </w:t>
      </w:r>
      <w:r w:rsidR="00324755">
        <w:rPr>
          <w:szCs w:val="28"/>
        </w:rPr>
        <w:t>февраля</w:t>
      </w:r>
      <w:r w:rsidR="00324755" w:rsidRPr="00207137">
        <w:rPr>
          <w:szCs w:val="28"/>
        </w:rPr>
        <w:t xml:space="preserve"> 20</w:t>
      </w:r>
      <w:r w:rsidR="00324755">
        <w:rPr>
          <w:szCs w:val="28"/>
        </w:rPr>
        <w:t>23</w:t>
      </w:r>
      <w:r w:rsidR="00324755" w:rsidRPr="00207137">
        <w:rPr>
          <w:szCs w:val="28"/>
        </w:rPr>
        <w:t xml:space="preserve"> года №</w:t>
      </w:r>
      <w:r w:rsidR="00324755">
        <w:rPr>
          <w:szCs w:val="28"/>
        </w:rPr>
        <w:t xml:space="preserve"> 12</w:t>
      </w:r>
      <w:r w:rsidR="00324755" w:rsidRPr="00207137">
        <w:rPr>
          <w:szCs w:val="28"/>
        </w:rPr>
        <w:t xml:space="preserve"> </w:t>
      </w:r>
    </w:p>
    <w:p w:rsidR="00324755" w:rsidRDefault="00324755" w:rsidP="00324755"/>
    <w:p w:rsidR="00324755" w:rsidRDefault="00324755" w:rsidP="00324755">
      <w:pPr>
        <w:ind w:firstLine="709"/>
        <w:jc w:val="center"/>
        <w:rPr>
          <w:b/>
        </w:rPr>
      </w:pPr>
      <w:r w:rsidRPr="007E26DB">
        <w:rPr>
          <w:b/>
        </w:rPr>
        <w:t>Карта коррупционных рисков бюджетного учреждения ветеринарии Вологодской области</w:t>
      </w:r>
    </w:p>
    <w:p w:rsidR="00324755" w:rsidRDefault="00324755" w:rsidP="00324755">
      <w:pPr>
        <w:ind w:firstLine="709"/>
        <w:jc w:val="center"/>
        <w:rPr>
          <w:b/>
        </w:rPr>
      </w:pPr>
      <w:r w:rsidRPr="007E26DB">
        <w:rPr>
          <w:b/>
        </w:rPr>
        <w:t xml:space="preserve">«Череповецкая </w:t>
      </w:r>
      <w:r>
        <w:rPr>
          <w:b/>
        </w:rPr>
        <w:t>межрайонная</w:t>
      </w:r>
      <w:r w:rsidRPr="007E26DB">
        <w:rPr>
          <w:b/>
        </w:rPr>
        <w:t xml:space="preserve"> станция </w:t>
      </w:r>
      <w:r>
        <w:rPr>
          <w:b/>
        </w:rPr>
        <w:t>по борьбе с болезнями животных»</w:t>
      </w:r>
    </w:p>
    <w:p w:rsidR="00324755" w:rsidRPr="007E26DB" w:rsidRDefault="00324755" w:rsidP="00324755">
      <w:pPr>
        <w:ind w:firstLine="709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62"/>
        <w:gridCol w:w="4536"/>
        <w:gridCol w:w="2409"/>
        <w:gridCol w:w="5529"/>
      </w:tblGrid>
      <w:tr w:rsidR="00324755" w:rsidRPr="007A58EF" w:rsidTr="00703F86">
        <w:tc>
          <w:tcPr>
            <w:tcW w:w="540" w:type="dxa"/>
          </w:tcPr>
          <w:p w:rsidR="00324755" w:rsidRPr="007A58EF" w:rsidRDefault="00324755" w:rsidP="00703F86">
            <w:r w:rsidRPr="007A58EF">
              <w:t xml:space="preserve">№ </w:t>
            </w:r>
            <w:proofErr w:type="gramStart"/>
            <w:r w:rsidRPr="007A58EF">
              <w:t>п</w:t>
            </w:r>
            <w:proofErr w:type="gramEnd"/>
            <w:r w:rsidRPr="007A58EF">
              <w:t>/п</w:t>
            </w:r>
          </w:p>
        </w:tc>
        <w:tc>
          <w:tcPr>
            <w:tcW w:w="2262" w:type="dxa"/>
          </w:tcPr>
          <w:p w:rsidR="00324755" w:rsidRPr="00FD2A8D" w:rsidRDefault="00324755" w:rsidP="00703F86">
            <w:r w:rsidRPr="00FD2A8D">
              <w:t xml:space="preserve">Зоны повышенного коррупционного риска </w:t>
            </w:r>
            <w:r w:rsidRPr="00FD2A8D">
              <w:rPr>
                <w:i/>
              </w:rPr>
              <w:t>(</w:t>
            </w:r>
            <w:proofErr w:type="spellStart"/>
            <w:r w:rsidRPr="00FD2A8D">
              <w:rPr>
                <w:i/>
              </w:rPr>
              <w:t>коррупционно</w:t>
            </w:r>
            <w:proofErr w:type="spellEnd"/>
            <w:r w:rsidRPr="00FD2A8D">
              <w:rPr>
                <w:i/>
              </w:rPr>
              <w:t>-опасные функции и полномочия)</w:t>
            </w:r>
          </w:p>
        </w:tc>
        <w:tc>
          <w:tcPr>
            <w:tcW w:w="4536" w:type="dxa"/>
          </w:tcPr>
          <w:p w:rsidR="00324755" w:rsidRPr="00FD2A8D" w:rsidRDefault="00324755" w:rsidP="00703F86">
            <w:r w:rsidRPr="00FD2A8D">
              <w:rPr>
                <w:rStyle w:val="markedcontent"/>
              </w:rPr>
              <w:t>Коррупционный риск (краткое</w:t>
            </w:r>
            <w:r w:rsidRPr="00FD2A8D">
              <w:br/>
            </w:r>
            <w:r w:rsidRPr="00FD2A8D">
              <w:rPr>
                <w:rStyle w:val="markedcontent"/>
              </w:rPr>
              <w:t>описание возможной коррупционной</w:t>
            </w:r>
            <w:r w:rsidRPr="00FD2A8D">
              <w:br/>
            </w:r>
            <w:r w:rsidRPr="00FD2A8D">
              <w:rPr>
                <w:rStyle w:val="markedcontent"/>
              </w:rPr>
              <w:t>схемы)</w:t>
            </w:r>
          </w:p>
        </w:tc>
        <w:tc>
          <w:tcPr>
            <w:tcW w:w="2409" w:type="dxa"/>
          </w:tcPr>
          <w:p w:rsidR="00324755" w:rsidRPr="00FD2A8D" w:rsidRDefault="00324755" w:rsidP="00703F86">
            <w:r w:rsidRPr="00FD2A8D">
              <w:rPr>
                <w:rStyle w:val="markedcontent"/>
              </w:rPr>
              <w:t>Наименование</w:t>
            </w:r>
            <w:r w:rsidRPr="00FD2A8D">
              <w:br/>
            </w:r>
            <w:r w:rsidRPr="00FD2A8D">
              <w:rPr>
                <w:rStyle w:val="markedcontent"/>
              </w:rPr>
              <w:t>должностей</w:t>
            </w:r>
          </w:p>
        </w:tc>
        <w:tc>
          <w:tcPr>
            <w:tcW w:w="5529" w:type="dxa"/>
          </w:tcPr>
          <w:p w:rsidR="00324755" w:rsidRPr="00FD2A8D" w:rsidRDefault="00324755" w:rsidP="00703F86">
            <w:r w:rsidRPr="00FD2A8D">
              <w:rPr>
                <w:rStyle w:val="markedcontent"/>
              </w:rPr>
              <w:t>Предлагаемые меры по</w:t>
            </w:r>
            <w:r w:rsidRPr="00FD2A8D">
              <w:br/>
            </w:r>
            <w:r>
              <w:rPr>
                <w:rStyle w:val="markedcontent"/>
              </w:rPr>
              <w:t>миним</w:t>
            </w:r>
            <w:r w:rsidRPr="00FD2A8D">
              <w:rPr>
                <w:rStyle w:val="markedcontent"/>
              </w:rPr>
              <w:t>изации (устранению)</w:t>
            </w:r>
            <w:r w:rsidRPr="00FD2A8D">
              <w:br/>
            </w:r>
            <w:r w:rsidRPr="00FD2A8D">
              <w:rPr>
                <w:rStyle w:val="markedcontent"/>
              </w:rPr>
              <w:t>коррупционных рисков</w:t>
            </w:r>
          </w:p>
        </w:tc>
      </w:tr>
      <w:tr w:rsidR="00324755" w:rsidRPr="007A58EF" w:rsidTr="00703F86">
        <w:tc>
          <w:tcPr>
            <w:tcW w:w="540" w:type="dxa"/>
          </w:tcPr>
          <w:p w:rsidR="00324755" w:rsidRPr="007A58EF" w:rsidRDefault="00324755" w:rsidP="00703F86">
            <w:r>
              <w:t>1</w:t>
            </w:r>
          </w:p>
        </w:tc>
        <w:tc>
          <w:tcPr>
            <w:tcW w:w="2262" w:type="dxa"/>
          </w:tcPr>
          <w:p w:rsidR="00324755" w:rsidRPr="007A58EF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2</w:t>
            </w:r>
          </w:p>
        </w:tc>
        <w:tc>
          <w:tcPr>
            <w:tcW w:w="4536" w:type="dxa"/>
          </w:tcPr>
          <w:p w:rsidR="00324755" w:rsidRPr="007A58EF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3</w:t>
            </w:r>
          </w:p>
        </w:tc>
        <w:tc>
          <w:tcPr>
            <w:tcW w:w="2409" w:type="dxa"/>
          </w:tcPr>
          <w:p w:rsidR="00324755" w:rsidRPr="007A58EF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4</w:t>
            </w:r>
          </w:p>
        </w:tc>
        <w:tc>
          <w:tcPr>
            <w:tcW w:w="5529" w:type="dxa"/>
          </w:tcPr>
          <w:p w:rsidR="00324755" w:rsidRPr="007A58EF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5</w:t>
            </w:r>
          </w:p>
        </w:tc>
      </w:tr>
      <w:tr w:rsidR="00324755" w:rsidRPr="007A58EF" w:rsidTr="00703F86">
        <w:tc>
          <w:tcPr>
            <w:tcW w:w="540" w:type="dxa"/>
          </w:tcPr>
          <w:p w:rsidR="00324755" w:rsidRPr="007A58EF" w:rsidRDefault="00324755" w:rsidP="00703F86">
            <w:r w:rsidRPr="007A58EF">
              <w:t>1.</w:t>
            </w:r>
          </w:p>
        </w:tc>
        <w:tc>
          <w:tcPr>
            <w:tcW w:w="2262" w:type="dxa"/>
          </w:tcPr>
          <w:p w:rsidR="00324755" w:rsidRPr="00FD2A8D" w:rsidRDefault="00324755" w:rsidP="00703F86">
            <w:r w:rsidRPr="00FD2A8D">
              <w:rPr>
                <w:rStyle w:val="markedcontent"/>
              </w:rPr>
              <w:t>Организация</w:t>
            </w:r>
            <w:r w:rsidRPr="00FD2A8D">
              <w:br/>
            </w:r>
            <w:r w:rsidRPr="00FD2A8D">
              <w:rPr>
                <w:rStyle w:val="markedcontent"/>
              </w:rPr>
              <w:t>деятельности</w:t>
            </w:r>
            <w:r w:rsidRPr="00FD2A8D">
              <w:br/>
            </w:r>
            <w:r w:rsidRPr="00FD2A8D">
              <w:rPr>
                <w:rStyle w:val="markedcontent"/>
              </w:rPr>
              <w:t>учреждения</w:t>
            </w:r>
          </w:p>
        </w:tc>
        <w:tc>
          <w:tcPr>
            <w:tcW w:w="4536" w:type="dxa"/>
          </w:tcPr>
          <w:p w:rsidR="00324755" w:rsidRPr="00FD2A8D" w:rsidRDefault="00324755" w:rsidP="00703F86">
            <w:r w:rsidRPr="00FD2A8D">
              <w:rPr>
                <w:rStyle w:val="markedcontent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409" w:type="dxa"/>
          </w:tcPr>
          <w:p w:rsidR="00324755" w:rsidRPr="00FD2A8D" w:rsidRDefault="00324755" w:rsidP="00703F86">
            <w:r w:rsidRPr="00FD2A8D">
              <w:t xml:space="preserve">Начальник </w:t>
            </w:r>
            <w:r>
              <w:t>учреждения;</w:t>
            </w:r>
          </w:p>
          <w:p w:rsidR="00324755" w:rsidRPr="00FD2A8D" w:rsidRDefault="00B40ADE" w:rsidP="00703F86">
            <w:r>
              <w:t>Начальник филиала</w:t>
            </w:r>
          </w:p>
        </w:tc>
        <w:tc>
          <w:tcPr>
            <w:tcW w:w="5529" w:type="dxa"/>
          </w:tcPr>
          <w:p w:rsidR="00324755" w:rsidRDefault="00324755" w:rsidP="00703F86">
            <w:r>
              <w:t>- и</w:t>
            </w:r>
            <w:r w:rsidRPr="00FD2A8D">
              <w:t>нформ</w:t>
            </w:r>
            <w:r>
              <w:t xml:space="preserve">ационная открытость учреждения; </w:t>
            </w:r>
          </w:p>
          <w:p w:rsidR="00324755" w:rsidRDefault="00324755" w:rsidP="00703F86">
            <w:r>
              <w:t>- с</w:t>
            </w:r>
            <w:r w:rsidRPr="00FD2A8D">
              <w:t>облюдение утвержденной антикоррупционной политики учреждения</w:t>
            </w:r>
            <w:r>
              <w:t>;</w:t>
            </w:r>
            <w:r w:rsidRPr="00FD2A8D">
              <w:t xml:space="preserve"> </w:t>
            </w:r>
          </w:p>
          <w:p w:rsidR="00324755" w:rsidRPr="00FD2A8D" w:rsidRDefault="00324755" w:rsidP="00703F86">
            <w:pPr>
              <w:rPr>
                <w:b/>
              </w:rPr>
            </w:pPr>
            <w:r>
              <w:t>- р</w:t>
            </w:r>
            <w:r w:rsidRPr="00FD2A8D">
              <w:t>азъяснение сотрудникам  о мерах ответственности за совершен</w:t>
            </w:r>
            <w:r>
              <w:t>ие коррупционных правонарушений.</w:t>
            </w:r>
          </w:p>
        </w:tc>
      </w:tr>
      <w:tr w:rsidR="00324755" w:rsidRPr="007A58EF" w:rsidTr="00703F86">
        <w:tc>
          <w:tcPr>
            <w:tcW w:w="540" w:type="dxa"/>
          </w:tcPr>
          <w:p w:rsidR="00324755" w:rsidRPr="007A58EF" w:rsidRDefault="00324755" w:rsidP="00703F86">
            <w:pPr>
              <w:spacing w:line="360" w:lineRule="auto"/>
            </w:pPr>
            <w:r w:rsidRPr="007A58EF">
              <w:t>2.</w:t>
            </w:r>
          </w:p>
        </w:tc>
        <w:tc>
          <w:tcPr>
            <w:tcW w:w="2262" w:type="dxa"/>
          </w:tcPr>
          <w:p w:rsidR="00324755" w:rsidRPr="004C551B" w:rsidRDefault="00324755" w:rsidP="00703F86">
            <w:r w:rsidRPr="001A1403">
              <w:t>Прием на работу, увольнение, перемещение работников</w:t>
            </w:r>
          </w:p>
        </w:tc>
        <w:tc>
          <w:tcPr>
            <w:tcW w:w="4536" w:type="dxa"/>
          </w:tcPr>
          <w:p w:rsidR="00324755" w:rsidRDefault="00324755" w:rsidP="00703F86">
            <w:r>
              <w:t>- п</w:t>
            </w:r>
            <w:r w:rsidRPr="001A1403">
              <w:t>редоставление преимуществ, не предусмотренных законодательством РФ</w:t>
            </w:r>
            <w:r>
              <w:t xml:space="preserve"> (протекционизм, </w:t>
            </w:r>
            <w:r w:rsidRPr="00FD5C11">
              <w:t>семейственность)</w:t>
            </w:r>
            <w:r>
              <w:t>;</w:t>
            </w:r>
          </w:p>
          <w:p w:rsidR="00324755" w:rsidRDefault="00324755" w:rsidP="00703F86">
            <w:r>
              <w:t>- н</w:t>
            </w:r>
            <w:r w:rsidRPr="001A1403">
              <w:t>еобоснованный отказ в приеме на работу</w:t>
            </w:r>
            <w:r>
              <w:t>;</w:t>
            </w:r>
          </w:p>
          <w:p w:rsidR="00324755" w:rsidRDefault="00324755" w:rsidP="00703F86">
            <w:r>
              <w:t>- з</w:t>
            </w:r>
            <w:r w:rsidRPr="001A1403">
              <w:t>авышение требований к кандидатуре</w:t>
            </w:r>
            <w:r>
              <w:t>;</w:t>
            </w:r>
          </w:p>
          <w:p w:rsidR="00324755" w:rsidRDefault="00324755" w:rsidP="00703F86">
            <w:r>
              <w:t>- и</w:t>
            </w:r>
            <w:r w:rsidRPr="001A1403">
              <w:t xml:space="preserve">спользование служебного положения </w:t>
            </w:r>
            <w:r w:rsidRPr="001A1403">
              <w:lastRenderedPageBreak/>
              <w:t>при оформлении документов с нарушением требований трудового законодательства при приеме на работу, увольнении работника, перемещении работника</w:t>
            </w:r>
            <w:r>
              <w:t>;</w:t>
            </w:r>
          </w:p>
          <w:p w:rsidR="00324755" w:rsidRPr="004C551B" w:rsidRDefault="00324755" w:rsidP="00703F86">
            <w:r>
              <w:t>- с</w:t>
            </w:r>
            <w:r w:rsidRPr="001A1403">
              <w:t>клонение должностного лица к искажению, сокрытию или предоставлении заведомо ложных сведений при оформлении кадровых документов</w:t>
            </w:r>
            <w:r>
              <w:t xml:space="preserve">, </w:t>
            </w:r>
            <w:r w:rsidRPr="00491231">
              <w:t>с целью получения личной выгоды (</w:t>
            </w:r>
            <w:proofErr w:type="gramStart"/>
            <w:r w:rsidRPr="00491231">
              <w:t>материальная</w:t>
            </w:r>
            <w:proofErr w:type="gramEnd"/>
            <w:r w:rsidRPr="00491231">
              <w:t>, имущественная)</w:t>
            </w:r>
          </w:p>
        </w:tc>
        <w:tc>
          <w:tcPr>
            <w:tcW w:w="2409" w:type="dxa"/>
          </w:tcPr>
          <w:p w:rsidR="00324755" w:rsidRPr="004C551B" w:rsidRDefault="00324755" w:rsidP="00703F86">
            <w:r>
              <w:lastRenderedPageBreak/>
              <w:t>Начальник учреждения</w:t>
            </w:r>
          </w:p>
        </w:tc>
        <w:tc>
          <w:tcPr>
            <w:tcW w:w="5529" w:type="dxa"/>
          </w:tcPr>
          <w:p w:rsidR="00324755" w:rsidRDefault="00324755" w:rsidP="00703F86">
            <w:r>
              <w:t>- п</w:t>
            </w:r>
            <w:r w:rsidRPr="00491231">
              <w:t>рием на работу сотрудников, увольнение, перемещение работников в соответствии с трудовым законодательством РФ</w:t>
            </w:r>
            <w:r>
              <w:t>;</w:t>
            </w:r>
          </w:p>
          <w:p w:rsidR="00324755" w:rsidRDefault="00324755" w:rsidP="00703F86">
            <w:r>
              <w:t>- н</w:t>
            </w:r>
            <w:r w:rsidRPr="00491231">
              <w:t>е допускать необоснованного отказа при приеме на работу</w:t>
            </w:r>
            <w:r>
              <w:t>;</w:t>
            </w:r>
          </w:p>
          <w:p w:rsidR="00324755" w:rsidRDefault="00324755" w:rsidP="00703F86">
            <w:r>
              <w:t>- к</w:t>
            </w:r>
            <w:r w:rsidRPr="00491231">
              <w:t xml:space="preserve">онкретизация трудовых обязанностей, полномочий, ответственности должностного лица </w:t>
            </w:r>
            <w:r w:rsidRPr="00491231">
              <w:lastRenderedPageBreak/>
              <w:t>в локальных документах</w:t>
            </w:r>
            <w:r>
              <w:t>;</w:t>
            </w:r>
          </w:p>
          <w:p w:rsidR="00324755" w:rsidRDefault="00324755" w:rsidP="00703F86">
            <w:r w:rsidRPr="007F7642">
              <w:t>- соблюдение утвержденной антико</w:t>
            </w:r>
            <w:r>
              <w:t>ррупционной политики учреждения</w:t>
            </w:r>
          </w:p>
        </w:tc>
      </w:tr>
      <w:tr w:rsidR="00324755" w:rsidRPr="007A58EF" w:rsidTr="00703F86">
        <w:tc>
          <w:tcPr>
            <w:tcW w:w="540" w:type="dxa"/>
          </w:tcPr>
          <w:p w:rsidR="00324755" w:rsidRPr="000C6550" w:rsidRDefault="00324755" w:rsidP="00703F86">
            <w:pPr>
              <w:spacing w:line="360" w:lineRule="auto"/>
            </w:pPr>
            <w:r w:rsidRPr="000C6550">
              <w:lastRenderedPageBreak/>
              <w:t>3.</w:t>
            </w:r>
          </w:p>
        </w:tc>
        <w:tc>
          <w:tcPr>
            <w:tcW w:w="2262" w:type="dxa"/>
          </w:tcPr>
          <w:p w:rsidR="00324755" w:rsidRPr="000C6550" w:rsidRDefault="00324755" w:rsidP="00703F86">
            <w:r w:rsidRPr="000C6550">
              <w:t xml:space="preserve">Оказание </w:t>
            </w:r>
            <w:r>
              <w:t xml:space="preserve">платных </w:t>
            </w:r>
            <w:r w:rsidRPr="000C6550">
              <w:t xml:space="preserve">услуг физическим и юридическим лицам </w:t>
            </w:r>
          </w:p>
        </w:tc>
        <w:tc>
          <w:tcPr>
            <w:tcW w:w="4536" w:type="dxa"/>
          </w:tcPr>
          <w:p w:rsidR="00324755" w:rsidRDefault="00324755" w:rsidP="00703F86">
            <w:r>
              <w:t>- т</w:t>
            </w:r>
            <w:r w:rsidRPr="000C6550">
              <w:t>ребование от получателей услуг информации, предоставление которой не предусмотрено законом</w:t>
            </w:r>
            <w:r>
              <w:t>;</w:t>
            </w:r>
            <w:r w:rsidRPr="000C6550">
              <w:t xml:space="preserve"> </w:t>
            </w:r>
          </w:p>
          <w:p w:rsidR="00324755" w:rsidRDefault="00324755" w:rsidP="00703F86">
            <w:r>
              <w:t>- сговор с контрагентом;</w:t>
            </w:r>
            <w:r w:rsidRPr="000C6550">
              <w:t xml:space="preserve"> </w:t>
            </w:r>
          </w:p>
          <w:p w:rsidR="00324755" w:rsidRDefault="00324755" w:rsidP="00703F86">
            <w:r>
              <w:t>- и</w:t>
            </w:r>
            <w:r w:rsidRPr="000C6550">
              <w:t>спользование своих служебных полномочий при решении личных вопросов, связанных, с удовлетворением материальных потребностей должностного лица или его родственников либо личной заинтересованности</w:t>
            </w:r>
            <w:r>
              <w:t>;</w:t>
            </w:r>
          </w:p>
          <w:p w:rsidR="00324755" w:rsidRDefault="00324755" w:rsidP="00703F86">
            <w:r>
              <w:t>- в</w:t>
            </w:r>
            <w:r w:rsidRPr="00E80C5E">
              <w:t xml:space="preserve">зимание денежных средств за оказанные услуги с клиентов, без оформления </w:t>
            </w:r>
            <w:r>
              <w:t>кассового чека</w:t>
            </w:r>
            <w:r w:rsidRPr="00E80C5E">
              <w:t>, что влечет присвоение получен</w:t>
            </w:r>
            <w:r>
              <w:t xml:space="preserve">ных денежных средств работником; </w:t>
            </w:r>
          </w:p>
          <w:p w:rsidR="00324755" w:rsidRDefault="00324755" w:rsidP="00703F86">
            <w:r>
              <w:t>- в</w:t>
            </w:r>
            <w:r w:rsidRPr="00E80C5E">
              <w:t>зимание денежных средств за оказанные услуги в меньшем объёме</w:t>
            </w:r>
            <w:r>
              <w:t>, чем предусмотрено действующим</w:t>
            </w:r>
            <w:r w:rsidRPr="00E80C5E">
              <w:t xml:space="preserve"> </w:t>
            </w:r>
            <w:r>
              <w:t>прейскурантом,</w:t>
            </w:r>
            <w:r w:rsidRPr="00E80C5E">
              <w:t xml:space="preserve"> с целью получения личной выгоды (</w:t>
            </w:r>
            <w:proofErr w:type="gramStart"/>
            <w:r w:rsidRPr="00E80C5E">
              <w:t>материальная</w:t>
            </w:r>
            <w:proofErr w:type="gramEnd"/>
            <w:r w:rsidRPr="00E80C5E">
              <w:t>, имущественная)</w:t>
            </w:r>
            <w:r>
              <w:t>;</w:t>
            </w:r>
          </w:p>
          <w:p w:rsidR="00324755" w:rsidRPr="000C6550" w:rsidRDefault="00324755" w:rsidP="00703F86">
            <w:r>
              <w:lastRenderedPageBreak/>
              <w:t>- в</w:t>
            </w:r>
            <w:r w:rsidRPr="00E80C5E">
              <w:t>зимание денежных средств за оказанные услуги в большем объёме</w:t>
            </w:r>
            <w:r>
              <w:t>, чем предусмотрено действующим</w:t>
            </w:r>
            <w:r w:rsidRPr="00E80C5E">
              <w:t xml:space="preserve"> </w:t>
            </w:r>
            <w:r>
              <w:t>прейскурантом</w:t>
            </w:r>
            <w:r w:rsidRPr="00E80C5E">
              <w:t>, с целью получения личной выгоды (</w:t>
            </w:r>
            <w:proofErr w:type="gramStart"/>
            <w:r w:rsidRPr="00E80C5E">
              <w:t>материальная</w:t>
            </w:r>
            <w:proofErr w:type="gramEnd"/>
            <w:r w:rsidRPr="00E80C5E">
              <w:t>, имущественная)</w:t>
            </w:r>
          </w:p>
        </w:tc>
        <w:tc>
          <w:tcPr>
            <w:tcW w:w="2409" w:type="dxa"/>
          </w:tcPr>
          <w:p w:rsidR="00324755" w:rsidRPr="007F7642" w:rsidRDefault="00324755" w:rsidP="00703F86">
            <w:r w:rsidRPr="007F7642">
              <w:lastRenderedPageBreak/>
              <w:t>Начальник учреждения;</w:t>
            </w:r>
          </w:p>
          <w:p w:rsidR="00324755" w:rsidRPr="00DB39F2" w:rsidRDefault="00324755" w:rsidP="00703F86">
            <w:r w:rsidRPr="00DB39F2">
              <w:t>Заместитель начальника, главный ветеринарный врач;</w:t>
            </w:r>
          </w:p>
          <w:p w:rsidR="00324755" w:rsidRDefault="00B40ADE" w:rsidP="00703F86">
            <w:r>
              <w:t>Начальник филиала</w:t>
            </w:r>
            <w:r w:rsidR="00324755" w:rsidRPr="000C6550">
              <w:t>;</w:t>
            </w:r>
          </w:p>
          <w:p w:rsidR="00324755" w:rsidRPr="000C6550" w:rsidRDefault="00324755" w:rsidP="00703F86">
            <w:r>
              <w:t>Ветеринарные с</w:t>
            </w:r>
            <w:r w:rsidRPr="000C6550">
              <w:t xml:space="preserve">пециалисты, оказывающие </w:t>
            </w:r>
            <w:r>
              <w:t xml:space="preserve">платные </w:t>
            </w:r>
            <w:r w:rsidRPr="000C6550">
              <w:t>услуги физическим и юридическим лицам в области ветеринарии</w:t>
            </w:r>
          </w:p>
        </w:tc>
        <w:tc>
          <w:tcPr>
            <w:tcW w:w="5529" w:type="dxa"/>
          </w:tcPr>
          <w:p w:rsidR="00324755" w:rsidRDefault="00324755" w:rsidP="00703F86">
            <w:r>
              <w:t>- р</w:t>
            </w:r>
            <w:r w:rsidRPr="000C6550">
              <w:t>азъяснение сотрудникам  о мерах ответственности за совершен</w:t>
            </w:r>
            <w:r>
              <w:t>ие коррупционных правонарушений;</w:t>
            </w:r>
          </w:p>
          <w:p w:rsidR="00324755" w:rsidRDefault="00324755" w:rsidP="00703F86">
            <w:r w:rsidRPr="000C6550">
              <w:t xml:space="preserve"> </w:t>
            </w:r>
            <w:r>
              <w:t>- о</w:t>
            </w:r>
            <w:r w:rsidRPr="000C6550">
              <w:t xml:space="preserve">рганизация внутреннего </w:t>
            </w:r>
            <w:proofErr w:type="gramStart"/>
            <w:r w:rsidRPr="000C6550">
              <w:t>контроля за</w:t>
            </w:r>
            <w:proofErr w:type="gramEnd"/>
            <w:r w:rsidRPr="000C6550">
              <w:t xml:space="preserve"> исполнением работниками должностных обязанностей, основанного на ме</w:t>
            </w:r>
            <w:r>
              <w:t>ханизме проверочных мероприятий;</w:t>
            </w:r>
          </w:p>
          <w:p w:rsidR="00324755" w:rsidRDefault="00324755" w:rsidP="00703F86">
            <w:r w:rsidRPr="007F7642">
              <w:t>- заполнение декларации конфликта интересов</w:t>
            </w:r>
          </w:p>
          <w:p w:rsidR="00324755" w:rsidRDefault="00324755" w:rsidP="00703F86">
            <w:r>
              <w:t>- выдача кассового чека клиентам;</w:t>
            </w:r>
          </w:p>
          <w:p w:rsidR="00324755" w:rsidRDefault="00324755" w:rsidP="00703F86">
            <w:r>
              <w:t>- з</w:t>
            </w:r>
            <w:r w:rsidRPr="00E80C5E">
              <w:t>аключение договоров полной материальной ответственности, с сотрудниками учреждения, работающими с клиентами и наличными денежными средствами</w:t>
            </w:r>
            <w:r>
              <w:t>;</w:t>
            </w:r>
          </w:p>
          <w:p w:rsidR="00324755" w:rsidRPr="00E80C5E" w:rsidRDefault="00324755" w:rsidP="00703F86">
            <w:r>
              <w:t>- п</w:t>
            </w:r>
            <w:r w:rsidRPr="00E80C5E">
              <w:t>роведение мониторинга обращ</w:t>
            </w:r>
            <w:r>
              <w:t>ений и жалоб потребителей услуг;</w:t>
            </w:r>
          </w:p>
          <w:p w:rsidR="00324755" w:rsidRDefault="00324755" w:rsidP="00703F86">
            <w:r>
              <w:t>- и</w:t>
            </w:r>
            <w:r w:rsidRPr="00E80C5E">
              <w:t>нформирование клиентов учреждения о стоимости услуг, оказываемых учреждением, посредством размещения прейскуранта на платные ветеринарные услуги в сети интернет на официальном сайте учреждения и на доске информации</w:t>
            </w:r>
          </w:p>
          <w:p w:rsidR="00324755" w:rsidRPr="000C6550" w:rsidRDefault="00324755" w:rsidP="00703F86"/>
        </w:tc>
      </w:tr>
      <w:tr w:rsidR="00324755" w:rsidRPr="007A58EF" w:rsidTr="00703F86">
        <w:tc>
          <w:tcPr>
            <w:tcW w:w="540" w:type="dxa"/>
          </w:tcPr>
          <w:p w:rsidR="00324755" w:rsidRPr="007A58EF" w:rsidRDefault="00324755" w:rsidP="00703F86">
            <w:pPr>
              <w:spacing w:line="360" w:lineRule="auto"/>
            </w:pPr>
            <w:r w:rsidRPr="007A58EF">
              <w:lastRenderedPageBreak/>
              <w:t>4.</w:t>
            </w:r>
          </w:p>
        </w:tc>
        <w:tc>
          <w:tcPr>
            <w:tcW w:w="2262" w:type="dxa"/>
          </w:tcPr>
          <w:p w:rsidR="00324755" w:rsidRPr="007A58EF" w:rsidRDefault="00324755" w:rsidP="00703F86">
            <w:r w:rsidRPr="007A58EF">
              <w:rPr>
                <w:rStyle w:val="markedcontent"/>
              </w:rPr>
              <w:t>Работа с</w:t>
            </w:r>
            <w:r w:rsidRPr="007A58EF">
              <w:br/>
            </w:r>
            <w:r w:rsidRPr="007A58EF">
              <w:rPr>
                <w:rStyle w:val="markedcontent"/>
              </w:rPr>
              <w:t>обращениями</w:t>
            </w:r>
            <w:r w:rsidRPr="007A58EF">
              <w:br/>
            </w:r>
            <w:r w:rsidRPr="007A58EF">
              <w:rPr>
                <w:rStyle w:val="markedcontent"/>
              </w:rPr>
              <w:t>юридических и</w:t>
            </w:r>
            <w:r w:rsidRPr="007A58EF">
              <w:br/>
            </w:r>
            <w:r w:rsidRPr="007A58EF">
              <w:rPr>
                <w:rStyle w:val="markedcontent"/>
              </w:rPr>
              <w:t>физических лиц</w:t>
            </w:r>
          </w:p>
        </w:tc>
        <w:tc>
          <w:tcPr>
            <w:tcW w:w="4536" w:type="dxa"/>
          </w:tcPr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н</w:t>
            </w:r>
            <w:r w:rsidRPr="007A58EF">
              <w:rPr>
                <w:rStyle w:val="markedcontent"/>
              </w:rPr>
              <w:t>арушение установленного порядка</w:t>
            </w:r>
            <w:r w:rsidRPr="007A58EF">
              <w:br/>
            </w:r>
            <w:r w:rsidRPr="007A58EF">
              <w:rPr>
                <w:rStyle w:val="markedcontent"/>
              </w:rPr>
              <w:t xml:space="preserve">рассмотрения обращений </w:t>
            </w:r>
            <w:r>
              <w:rPr>
                <w:rStyle w:val="markedcontent"/>
              </w:rPr>
              <w:t>граждан и юридических лиц;</w:t>
            </w:r>
            <w:r w:rsidRPr="007A58EF">
              <w:rPr>
                <w:rStyle w:val="markedcontent"/>
              </w:rPr>
              <w:t xml:space="preserve"> </w:t>
            </w:r>
          </w:p>
          <w:p w:rsidR="00324755" w:rsidRPr="007A58EF" w:rsidRDefault="00324755" w:rsidP="00703F86">
            <w:r>
              <w:rPr>
                <w:rStyle w:val="markedcontent"/>
              </w:rPr>
              <w:t>- т</w:t>
            </w:r>
            <w:r w:rsidRPr="007A58EF">
              <w:rPr>
                <w:rStyle w:val="markedcontent"/>
              </w:rPr>
              <w:t>ребование от</w:t>
            </w:r>
            <w:r>
              <w:t xml:space="preserve"> </w:t>
            </w:r>
            <w:r w:rsidRPr="007A58EF">
              <w:rPr>
                <w:rStyle w:val="markedcontent"/>
              </w:rPr>
              <w:t>физических и юридических лиц</w:t>
            </w:r>
            <w:r>
              <w:t xml:space="preserve"> </w:t>
            </w:r>
            <w:r w:rsidRPr="007A58EF">
              <w:rPr>
                <w:rStyle w:val="markedcontent"/>
              </w:rPr>
              <w:t>информации, предоставление которой</w:t>
            </w:r>
            <w:r w:rsidRPr="007A58EF">
              <w:br/>
            </w:r>
            <w:r w:rsidRPr="007A58EF">
              <w:rPr>
                <w:rStyle w:val="markedcontent"/>
              </w:rPr>
              <w:t>не предусмотрено действующим</w:t>
            </w:r>
            <w:r w:rsidRPr="007A58EF">
              <w:br/>
            </w:r>
            <w:r w:rsidRPr="007A58EF">
              <w:rPr>
                <w:rStyle w:val="markedcontent"/>
              </w:rPr>
              <w:t>законодательством</w:t>
            </w:r>
            <w:r>
              <w:rPr>
                <w:rStyle w:val="markedcontent"/>
              </w:rPr>
              <w:t xml:space="preserve"> РФ</w:t>
            </w:r>
          </w:p>
        </w:tc>
        <w:tc>
          <w:tcPr>
            <w:tcW w:w="2409" w:type="dxa"/>
          </w:tcPr>
          <w:p w:rsidR="00324755" w:rsidRDefault="00324755" w:rsidP="00703F86">
            <w:r w:rsidRPr="007A58EF">
              <w:t>Начальник учреждения</w:t>
            </w:r>
            <w:r>
              <w:t>;</w:t>
            </w:r>
          </w:p>
          <w:p w:rsidR="00324755" w:rsidRDefault="00B40ADE" w:rsidP="00703F86">
            <w:r>
              <w:t>Заместитель начальника по экономической, финансовой и кадровой работе</w:t>
            </w:r>
            <w:r w:rsidR="00324755">
              <w:t>;</w:t>
            </w:r>
          </w:p>
          <w:p w:rsidR="00324755" w:rsidRPr="007F7642" w:rsidRDefault="00324755" w:rsidP="00703F86">
            <w:r w:rsidRPr="007F7642">
              <w:t>Начальник филиала;</w:t>
            </w:r>
          </w:p>
          <w:p w:rsidR="00324755" w:rsidRPr="007A58EF" w:rsidRDefault="00324755" w:rsidP="00703F86">
            <w:r>
              <w:t>Юрисконсульт</w:t>
            </w:r>
          </w:p>
        </w:tc>
        <w:tc>
          <w:tcPr>
            <w:tcW w:w="5529" w:type="dxa"/>
          </w:tcPr>
          <w:p w:rsidR="00324755" w:rsidRDefault="00324755" w:rsidP="00703F86">
            <w:r>
              <w:t>- разъяснительная работа;</w:t>
            </w:r>
          </w:p>
          <w:p w:rsidR="00324755" w:rsidRDefault="00324755" w:rsidP="00703F86">
            <w:r>
              <w:t>- с</w:t>
            </w:r>
            <w:r w:rsidRPr="000C6550">
              <w:t>облюдение установленного порядка рассмотрения обращений граждан</w:t>
            </w:r>
            <w:r>
              <w:t>;</w:t>
            </w:r>
            <w:r w:rsidRPr="000C6550">
              <w:t xml:space="preserve"> </w:t>
            </w:r>
          </w:p>
          <w:p w:rsidR="00324755" w:rsidRPr="000C6550" w:rsidRDefault="00324755" w:rsidP="00703F86">
            <w:pPr>
              <w:rPr>
                <w:b/>
              </w:rPr>
            </w:pPr>
            <w:r>
              <w:t>- контроль рассмотрения обращений</w:t>
            </w:r>
          </w:p>
        </w:tc>
      </w:tr>
      <w:tr w:rsidR="00324755" w:rsidRPr="007A58EF" w:rsidTr="00703F86">
        <w:tc>
          <w:tcPr>
            <w:tcW w:w="540" w:type="dxa"/>
          </w:tcPr>
          <w:p w:rsidR="00324755" w:rsidRPr="007A58EF" w:rsidRDefault="00324755" w:rsidP="00703F86">
            <w:pPr>
              <w:spacing w:line="360" w:lineRule="auto"/>
            </w:pPr>
            <w:r w:rsidRPr="007A58EF">
              <w:t>5.</w:t>
            </w:r>
          </w:p>
        </w:tc>
        <w:tc>
          <w:tcPr>
            <w:tcW w:w="2262" w:type="dxa"/>
          </w:tcPr>
          <w:p w:rsidR="00324755" w:rsidRPr="007A58EF" w:rsidRDefault="00324755" w:rsidP="00703F86">
            <w:r w:rsidRPr="007A58EF">
              <w:rPr>
                <w:rStyle w:val="markedcontent"/>
              </w:rPr>
              <w:t>Взаимоотношения с должностными</w:t>
            </w:r>
            <w:r w:rsidRPr="007A58EF">
              <w:br/>
            </w:r>
            <w:r w:rsidRPr="007A58EF">
              <w:rPr>
                <w:rStyle w:val="markedcontent"/>
              </w:rPr>
              <w:t>лицами в органах</w:t>
            </w:r>
            <w:r w:rsidRPr="007A58EF">
              <w:br/>
            </w:r>
            <w:r w:rsidRPr="007A58EF">
              <w:rPr>
                <w:rStyle w:val="markedcontent"/>
              </w:rPr>
              <w:t>власти управления,</w:t>
            </w:r>
            <w:r w:rsidRPr="007A58EF">
              <w:br/>
            </w:r>
            <w:proofErr w:type="gramStart"/>
            <w:r w:rsidRPr="007A58EF">
              <w:rPr>
                <w:rStyle w:val="markedcontent"/>
              </w:rPr>
              <w:t>правоохранитель-</w:t>
            </w:r>
            <w:proofErr w:type="spellStart"/>
            <w:r w:rsidRPr="007A58EF">
              <w:rPr>
                <w:rStyle w:val="markedcontent"/>
              </w:rPr>
              <w:t>ными</w:t>
            </w:r>
            <w:proofErr w:type="spellEnd"/>
            <w:proofErr w:type="gramEnd"/>
            <w:r w:rsidRPr="007A58EF">
              <w:rPr>
                <w:rStyle w:val="markedcontent"/>
              </w:rPr>
              <w:t xml:space="preserve"> органами и</w:t>
            </w:r>
            <w:r w:rsidRPr="007A58EF">
              <w:br/>
            </w:r>
            <w:r w:rsidRPr="007A58EF">
              <w:rPr>
                <w:rStyle w:val="markedcontent"/>
              </w:rPr>
              <w:t>другими</w:t>
            </w:r>
            <w:r w:rsidRPr="007A58EF">
              <w:br/>
            </w:r>
            <w:r w:rsidRPr="007A58EF">
              <w:rPr>
                <w:rStyle w:val="markedcontent"/>
              </w:rPr>
              <w:t>организациями</w:t>
            </w:r>
          </w:p>
        </w:tc>
        <w:tc>
          <w:tcPr>
            <w:tcW w:w="4536" w:type="dxa"/>
          </w:tcPr>
          <w:p w:rsidR="00324755" w:rsidRPr="007A58EF" w:rsidRDefault="00324755" w:rsidP="00703F86">
            <w:r>
              <w:rPr>
                <w:rStyle w:val="markedcontent"/>
              </w:rPr>
              <w:t>- д</w:t>
            </w:r>
            <w:r w:rsidRPr="007A58EF">
              <w:rPr>
                <w:rStyle w:val="markedcontent"/>
              </w:rPr>
              <w:t>арение подарков и оказание не</w:t>
            </w:r>
            <w:r w:rsidRPr="007A58EF">
              <w:br/>
            </w:r>
            <w:r w:rsidRPr="007A58EF">
              <w:rPr>
                <w:rStyle w:val="markedcontent"/>
              </w:rPr>
              <w:t>служебных услуг должностным лицам</w:t>
            </w:r>
            <w:r w:rsidRPr="007A58EF">
              <w:br/>
            </w:r>
            <w:r w:rsidRPr="007A58EF">
              <w:rPr>
                <w:rStyle w:val="markedcontent"/>
              </w:rPr>
              <w:t>в органах власти и управления,</w:t>
            </w:r>
            <w:r w:rsidRPr="007A58EF">
              <w:br/>
            </w:r>
            <w:r w:rsidRPr="007A58EF">
              <w:rPr>
                <w:rStyle w:val="markedcontent"/>
              </w:rPr>
              <w:t>правоохранительных органах и других</w:t>
            </w:r>
            <w:r w:rsidRPr="007A58EF">
              <w:br/>
            </w:r>
            <w:r w:rsidRPr="007A58EF">
              <w:rPr>
                <w:rStyle w:val="markedcontent"/>
              </w:rPr>
              <w:t>организациях, за исключением</w:t>
            </w:r>
            <w:r w:rsidRPr="007A58EF">
              <w:br/>
            </w:r>
            <w:r w:rsidRPr="007A58EF">
              <w:rPr>
                <w:rStyle w:val="markedcontent"/>
              </w:rPr>
              <w:t>символических знаков внимания,</w:t>
            </w:r>
            <w:r w:rsidRPr="007A58EF">
              <w:br/>
            </w:r>
            <w:r w:rsidRPr="007A58EF">
              <w:rPr>
                <w:rStyle w:val="markedcontent"/>
              </w:rPr>
              <w:t>протокольных мероприятий</w:t>
            </w:r>
          </w:p>
        </w:tc>
        <w:tc>
          <w:tcPr>
            <w:tcW w:w="2409" w:type="dxa"/>
          </w:tcPr>
          <w:p w:rsidR="00324755" w:rsidRDefault="00324755" w:rsidP="00703F86">
            <w:r w:rsidRPr="007A58EF">
              <w:t>Начальник учреждения</w:t>
            </w:r>
            <w:r>
              <w:t>;</w:t>
            </w:r>
          </w:p>
          <w:p w:rsidR="00324755" w:rsidRPr="007A58EF" w:rsidRDefault="00B40ADE" w:rsidP="00703F86">
            <w:r>
              <w:t>Начальник филиала</w:t>
            </w:r>
          </w:p>
        </w:tc>
        <w:tc>
          <w:tcPr>
            <w:tcW w:w="5529" w:type="dxa"/>
          </w:tcPr>
          <w:p w:rsidR="00324755" w:rsidRDefault="00324755" w:rsidP="00703F86">
            <w:pPr>
              <w:contextualSpacing/>
            </w:pPr>
            <w:r>
              <w:t>- с</w:t>
            </w:r>
            <w:r w:rsidRPr="000C6550">
              <w:t>облюдение, утвержденной антикоррупционной политики учреждения</w:t>
            </w:r>
            <w:r>
              <w:t>;</w:t>
            </w:r>
            <w:r w:rsidRPr="000C6550">
              <w:t xml:space="preserve"> </w:t>
            </w:r>
          </w:p>
          <w:p w:rsidR="00324755" w:rsidRPr="000C6550" w:rsidRDefault="00324755" w:rsidP="00703F86">
            <w:pPr>
              <w:contextualSpacing/>
              <w:rPr>
                <w:b/>
              </w:rPr>
            </w:pPr>
            <w:r>
              <w:t>- о</w:t>
            </w:r>
            <w:r w:rsidRPr="000C6550">
              <w:t xml:space="preserve">знакомление с </w:t>
            </w:r>
            <w:proofErr w:type="gramStart"/>
            <w:r w:rsidRPr="000C6550">
              <w:t>нормативными</w:t>
            </w:r>
            <w:proofErr w:type="gramEnd"/>
            <w:r w:rsidRPr="000C6550">
              <w:t xml:space="preserve"> документам, регламентирующими вопросы предупреждения и противодействия ко</w:t>
            </w:r>
            <w:r>
              <w:t>ррупции в учреждении</w:t>
            </w:r>
          </w:p>
        </w:tc>
      </w:tr>
      <w:tr w:rsidR="00324755" w:rsidRPr="007A58EF" w:rsidTr="00703F86">
        <w:tc>
          <w:tcPr>
            <w:tcW w:w="540" w:type="dxa"/>
          </w:tcPr>
          <w:p w:rsidR="00324755" w:rsidRPr="007A58EF" w:rsidRDefault="00324755" w:rsidP="00703F86">
            <w:pPr>
              <w:spacing w:line="360" w:lineRule="auto"/>
            </w:pPr>
            <w:r w:rsidRPr="007A58EF">
              <w:t>6.</w:t>
            </w:r>
          </w:p>
        </w:tc>
        <w:tc>
          <w:tcPr>
            <w:tcW w:w="2262" w:type="dxa"/>
          </w:tcPr>
          <w:p w:rsidR="00324755" w:rsidRPr="007A58EF" w:rsidRDefault="00324755" w:rsidP="00703F86">
            <w:r w:rsidRPr="00EE71CC">
              <w:rPr>
                <w:rStyle w:val="markedcontent"/>
              </w:rPr>
              <w:t>Финансово-хозяйственная деятельность</w:t>
            </w:r>
          </w:p>
        </w:tc>
        <w:tc>
          <w:tcPr>
            <w:tcW w:w="4536" w:type="dxa"/>
          </w:tcPr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н</w:t>
            </w:r>
            <w:r w:rsidRPr="00EE71CC">
              <w:rPr>
                <w:rStyle w:val="markedcontent"/>
              </w:rPr>
              <w:t>аличие просроченной дебиторской задолженности, непринятия мер по ее погашению</w:t>
            </w:r>
            <w:r>
              <w:rPr>
                <w:rStyle w:val="markedcontent"/>
              </w:rPr>
              <w:t>;</w:t>
            </w:r>
          </w:p>
          <w:p w:rsidR="00324755" w:rsidRDefault="00324755" w:rsidP="00703F86">
            <w:r>
              <w:t>- н</w:t>
            </w:r>
            <w:r w:rsidRPr="00EE71CC">
              <w:t>ецелевое использование бюджетных денежных средств</w:t>
            </w:r>
            <w:r>
              <w:t>;</w:t>
            </w:r>
          </w:p>
          <w:p w:rsidR="00324755" w:rsidRDefault="00324755" w:rsidP="00703F86">
            <w:r>
              <w:t>- н</w:t>
            </w:r>
            <w:r w:rsidRPr="00EE71CC">
              <w:t>ецелевое использование денежных средств от приносящей доход деятельности</w:t>
            </w:r>
            <w:r>
              <w:t>;</w:t>
            </w:r>
          </w:p>
          <w:p w:rsidR="00324755" w:rsidRDefault="00324755" w:rsidP="00703F86">
            <w:r>
              <w:t>- о</w:t>
            </w:r>
            <w:r w:rsidRPr="00EE71CC">
              <w:t xml:space="preserve">тсутствие </w:t>
            </w:r>
            <w:proofErr w:type="gramStart"/>
            <w:r w:rsidRPr="00EE71CC">
              <w:t>контроля за</w:t>
            </w:r>
            <w:proofErr w:type="gramEnd"/>
            <w:r w:rsidRPr="00EE71CC">
              <w:t xml:space="preserve"> расходами бюджетных средств, средств от иной </w:t>
            </w:r>
            <w:r w:rsidRPr="00EE71CC">
              <w:lastRenderedPageBreak/>
              <w:t>приносящей доход деятельности</w:t>
            </w:r>
            <w:r>
              <w:t>;</w:t>
            </w:r>
          </w:p>
          <w:p w:rsidR="00324755" w:rsidRPr="007A58EF" w:rsidRDefault="00324755" w:rsidP="00703F86">
            <w:r>
              <w:t>- н</w:t>
            </w:r>
            <w:r w:rsidRPr="00EE71CC">
              <w:t>едостоверность отчетности об исполнении бюджета</w:t>
            </w:r>
          </w:p>
        </w:tc>
        <w:tc>
          <w:tcPr>
            <w:tcW w:w="2409" w:type="dxa"/>
          </w:tcPr>
          <w:p w:rsidR="00324755" w:rsidRDefault="00324755" w:rsidP="00703F86">
            <w:r>
              <w:lastRenderedPageBreak/>
              <w:t>Начальник учреждения;</w:t>
            </w:r>
          </w:p>
          <w:p w:rsidR="00324755" w:rsidRDefault="00B40ADE" w:rsidP="00703F86">
            <w:r>
              <w:t>Заместитель начальника по экономической, финансовой и кадровой работе</w:t>
            </w:r>
            <w:r w:rsidR="00324755">
              <w:t>;</w:t>
            </w:r>
          </w:p>
          <w:p w:rsidR="00324755" w:rsidRPr="007F7642" w:rsidRDefault="00324755" w:rsidP="00703F86">
            <w:r w:rsidRPr="007F7642">
              <w:t>Экономист</w:t>
            </w:r>
          </w:p>
        </w:tc>
        <w:tc>
          <w:tcPr>
            <w:tcW w:w="5529" w:type="dxa"/>
          </w:tcPr>
          <w:p w:rsidR="00324755" w:rsidRDefault="00324755" w:rsidP="00703F86">
            <w:r>
              <w:t>- с</w:t>
            </w:r>
            <w:r w:rsidRPr="00EE71CC">
              <w:t>оставление и утверждение Планов ФХД</w:t>
            </w:r>
            <w:r>
              <w:t>;</w:t>
            </w:r>
          </w:p>
          <w:p w:rsidR="00324755" w:rsidRDefault="00324755" w:rsidP="00703F86">
            <w:r>
              <w:t>- с</w:t>
            </w:r>
            <w:r w:rsidRPr="00EE71CC">
              <w:t>воевременное предоставление отчетности об исполнении бюджета</w:t>
            </w:r>
            <w:r>
              <w:t>;</w:t>
            </w:r>
          </w:p>
          <w:p w:rsidR="00324755" w:rsidRDefault="00324755" w:rsidP="00703F86">
            <w:r>
              <w:t>- и</w:t>
            </w:r>
            <w:r w:rsidRPr="00EE71CC">
              <w:t>спользование денежных средств по назначению, в соответствии с бюджетом</w:t>
            </w:r>
            <w:r>
              <w:t>;</w:t>
            </w:r>
          </w:p>
          <w:p w:rsidR="00324755" w:rsidRDefault="00324755" w:rsidP="00703F86">
            <w:r>
              <w:t xml:space="preserve">- </w:t>
            </w:r>
            <w:proofErr w:type="gramStart"/>
            <w:r>
              <w:t>к</w:t>
            </w:r>
            <w:r w:rsidRPr="00EE71CC">
              <w:t>онтроль за</w:t>
            </w:r>
            <w:proofErr w:type="gramEnd"/>
            <w:r w:rsidRPr="00EE71CC">
              <w:t xml:space="preserve"> дебиторской задолженностью, причин ее образования, эффективное принятие мер по снижению такой задолженности</w:t>
            </w:r>
            <w:r>
              <w:t>;</w:t>
            </w:r>
          </w:p>
          <w:p w:rsidR="00324755" w:rsidRDefault="00324755" w:rsidP="00703F86">
            <w:r>
              <w:t>- о</w:t>
            </w:r>
            <w:r w:rsidRPr="00576127">
              <w:t xml:space="preserve">знакомление </w:t>
            </w:r>
            <w:r>
              <w:t xml:space="preserve">работников </w:t>
            </w:r>
            <w:r w:rsidRPr="00576127">
              <w:t xml:space="preserve">с нормативными документами, регламентирующими вопросы </w:t>
            </w:r>
            <w:r w:rsidRPr="00576127">
              <w:lastRenderedPageBreak/>
              <w:t>предупреждения и противо</w:t>
            </w:r>
            <w:r>
              <w:t>действия коррупции в учреждении;</w:t>
            </w:r>
            <w:r w:rsidRPr="00576127">
              <w:t xml:space="preserve"> </w:t>
            </w:r>
          </w:p>
          <w:p w:rsidR="00324755" w:rsidRPr="00EB4D5F" w:rsidRDefault="00324755" w:rsidP="00703F86">
            <w:r>
              <w:t>- р</w:t>
            </w:r>
            <w:r w:rsidRPr="00576127">
              <w:t>азъяснительная работа о мерах ответственности  за совершен</w:t>
            </w:r>
            <w:r>
              <w:t>ие коррупционных правонарушений</w:t>
            </w:r>
          </w:p>
        </w:tc>
      </w:tr>
      <w:tr w:rsidR="00324755" w:rsidRPr="007A58EF" w:rsidTr="00703F86">
        <w:tc>
          <w:tcPr>
            <w:tcW w:w="540" w:type="dxa"/>
          </w:tcPr>
          <w:p w:rsidR="00324755" w:rsidRPr="007A58EF" w:rsidRDefault="00324755" w:rsidP="00703F86">
            <w:pPr>
              <w:spacing w:line="360" w:lineRule="auto"/>
            </w:pPr>
            <w:r>
              <w:lastRenderedPageBreak/>
              <w:t>7.</w:t>
            </w:r>
          </w:p>
        </w:tc>
        <w:tc>
          <w:tcPr>
            <w:tcW w:w="2262" w:type="dxa"/>
          </w:tcPr>
          <w:p w:rsidR="00324755" w:rsidRPr="00EE71CC" w:rsidRDefault="00324755" w:rsidP="00703F86">
            <w:pPr>
              <w:rPr>
                <w:rStyle w:val="markedcontent"/>
              </w:rPr>
            </w:pPr>
            <w:r w:rsidRPr="005240C3">
              <w:rPr>
                <w:rStyle w:val="markedcontent"/>
              </w:rPr>
              <w:t>Сохранность материальных ценностей</w:t>
            </w:r>
          </w:p>
        </w:tc>
        <w:tc>
          <w:tcPr>
            <w:tcW w:w="4536" w:type="dxa"/>
          </w:tcPr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и</w:t>
            </w:r>
            <w:r w:rsidRPr="005240C3">
              <w:rPr>
                <w:rStyle w:val="markedcontent"/>
              </w:rPr>
              <w:t>спользование материальных ценностей в личных интересах</w:t>
            </w:r>
            <w:r>
              <w:rPr>
                <w:rStyle w:val="markedcontent"/>
              </w:rPr>
              <w:t>;</w:t>
            </w:r>
          </w:p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х</w:t>
            </w:r>
            <w:r w:rsidRPr="005240C3">
              <w:rPr>
                <w:rStyle w:val="markedcontent"/>
              </w:rPr>
              <w:t>ищение, растрата материальных ценностей с целью получения личной выгоды (материальная, имущественная)</w:t>
            </w:r>
          </w:p>
        </w:tc>
        <w:tc>
          <w:tcPr>
            <w:tcW w:w="2409" w:type="dxa"/>
          </w:tcPr>
          <w:p w:rsidR="00324755" w:rsidRDefault="00324755" w:rsidP="00703F86">
            <w:r>
              <w:t>Все работники учреждения</w:t>
            </w:r>
          </w:p>
        </w:tc>
        <w:tc>
          <w:tcPr>
            <w:tcW w:w="5529" w:type="dxa"/>
          </w:tcPr>
          <w:p w:rsidR="00324755" w:rsidRDefault="00324755" w:rsidP="00703F86">
            <w:r>
              <w:t>- п</w:t>
            </w:r>
            <w:r w:rsidRPr="005A37B4">
              <w:t>роведение плановых и внеплановых инвентаризаций</w:t>
            </w:r>
            <w:r>
              <w:t>;</w:t>
            </w:r>
          </w:p>
          <w:p w:rsidR="00324755" w:rsidRDefault="00324755" w:rsidP="00703F86">
            <w:r>
              <w:t>- з</w:t>
            </w:r>
            <w:r w:rsidRPr="00E80C5E">
              <w:t>аключение договоров полной материальной ответственно</w:t>
            </w:r>
            <w:r>
              <w:t>сти, с сотрудниками учреждения;</w:t>
            </w:r>
          </w:p>
          <w:p w:rsidR="00324755" w:rsidRPr="005A37B4" w:rsidRDefault="00324755" w:rsidP="00703F86">
            <w:r w:rsidRPr="005A37B4">
              <w:t xml:space="preserve">- ознакомление работников с нормативными документами, регламентирующими вопросы предупреждения и противодействия коррупции в учреждении; </w:t>
            </w:r>
          </w:p>
          <w:p w:rsidR="00324755" w:rsidRDefault="00324755" w:rsidP="00703F86">
            <w:r w:rsidRPr="005A37B4">
              <w:t>- разъяснительная работа о мерах ответственности  за совершение коррупционных правонарушений</w:t>
            </w:r>
          </w:p>
        </w:tc>
      </w:tr>
      <w:tr w:rsidR="00324755" w:rsidRPr="007A58EF" w:rsidTr="00703F86">
        <w:tc>
          <w:tcPr>
            <w:tcW w:w="540" w:type="dxa"/>
          </w:tcPr>
          <w:p w:rsidR="00324755" w:rsidRPr="007A58EF" w:rsidRDefault="00324755" w:rsidP="00703F86">
            <w:pPr>
              <w:spacing w:line="360" w:lineRule="auto"/>
            </w:pPr>
            <w:r>
              <w:t>8</w:t>
            </w:r>
            <w:r w:rsidRPr="007A58EF">
              <w:t>.</w:t>
            </w:r>
          </w:p>
        </w:tc>
        <w:tc>
          <w:tcPr>
            <w:tcW w:w="2262" w:type="dxa"/>
          </w:tcPr>
          <w:p w:rsidR="00324755" w:rsidRPr="007A58EF" w:rsidRDefault="00324755" w:rsidP="00703F86">
            <w:r w:rsidRPr="007A58EF">
              <w:rPr>
                <w:rStyle w:val="markedcontent"/>
              </w:rPr>
              <w:t>Осуществление</w:t>
            </w:r>
            <w:r w:rsidRPr="007A58EF">
              <w:br/>
            </w:r>
            <w:r w:rsidRPr="007A58EF">
              <w:rPr>
                <w:rStyle w:val="markedcontent"/>
              </w:rPr>
              <w:t>закупок,</w:t>
            </w:r>
            <w:r w:rsidRPr="007A58EF">
              <w:br/>
            </w:r>
            <w:r w:rsidRPr="007A58EF">
              <w:rPr>
                <w:rStyle w:val="markedcontent"/>
              </w:rPr>
              <w:t>заключение</w:t>
            </w:r>
            <w:r w:rsidRPr="007A58EF">
              <w:br/>
            </w:r>
            <w:r w:rsidRPr="007A58EF">
              <w:rPr>
                <w:rStyle w:val="markedcontent"/>
              </w:rPr>
              <w:t>контрактов и</w:t>
            </w:r>
            <w:r w:rsidRPr="007A58EF">
              <w:br/>
            </w:r>
            <w:r w:rsidRPr="007A58EF">
              <w:rPr>
                <w:rStyle w:val="markedcontent"/>
              </w:rPr>
              <w:t>других гражданск</w:t>
            </w:r>
            <w:proofErr w:type="gramStart"/>
            <w:r w:rsidRPr="007A58EF">
              <w:rPr>
                <w:rStyle w:val="markedcontent"/>
              </w:rPr>
              <w:t>о-</w:t>
            </w:r>
            <w:proofErr w:type="gramEnd"/>
            <w:r w:rsidRPr="007A58EF">
              <w:br/>
            </w:r>
            <w:r w:rsidRPr="007A58EF">
              <w:rPr>
                <w:rStyle w:val="markedcontent"/>
              </w:rPr>
              <w:t>правовых</w:t>
            </w:r>
            <w:r w:rsidRPr="007A58EF">
              <w:br/>
            </w:r>
            <w:r w:rsidRPr="007A58EF">
              <w:rPr>
                <w:rStyle w:val="markedcontent"/>
              </w:rPr>
              <w:t>договоров на</w:t>
            </w:r>
            <w:r w:rsidRPr="007A58EF">
              <w:br/>
            </w:r>
            <w:r w:rsidRPr="007A58EF">
              <w:rPr>
                <w:rStyle w:val="markedcontent"/>
              </w:rPr>
              <w:t>поставку товаров,</w:t>
            </w:r>
            <w:r w:rsidRPr="007A58EF">
              <w:rPr>
                <w:rStyle w:val="13"/>
              </w:rPr>
              <w:t xml:space="preserve"> </w:t>
            </w:r>
            <w:r w:rsidRPr="007A58EF">
              <w:rPr>
                <w:rStyle w:val="markedcontent"/>
              </w:rPr>
              <w:t>выполнение работ,</w:t>
            </w:r>
            <w:r w:rsidRPr="007A58EF">
              <w:rPr>
                <w:rStyle w:val="13"/>
              </w:rPr>
              <w:t xml:space="preserve"> </w:t>
            </w:r>
            <w:r w:rsidRPr="007A58EF">
              <w:rPr>
                <w:rStyle w:val="markedcontent"/>
              </w:rPr>
              <w:t>оказание услуг</w:t>
            </w:r>
            <w:r>
              <w:rPr>
                <w:rStyle w:val="markedcontent"/>
              </w:rPr>
              <w:t xml:space="preserve"> для нужд учреждения</w:t>
            </w:r>
          </w:p>
        </w:tc>
        <w:tc>
          <w:tcPr>
            <w:tcW w:w="4536" w:type="dxa"/>
          </w:tcPr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н</w:t>
            </w:r>
            <w:r w:rsidRPr="007A58EF">
              <w:rPr>
                <w:rStyle w:val="markedcontent"/>
              </w:rPr>
              <w:t>еобоснованное расширение</w:t>
            </w:r>
            <w:r w:rsidRPr="007A58EF">
              <w:br/>
            </w:r>
            <w:r w:rsidRPr="007A58EF">
              <w:rPr>
                <w:rStyle w:val="markedcontent"/>
              </w:rPr>
              <w:t>(ограничение) круга возможных</w:t>
            </w:r>
            <w:r>
              <w:t xml:space="preserve"> </w:t>
            </w:r>
            <w:r>
              <w:rPr>
                <w:rStyle w:val="markedcontent"/>
              </w:rPr>
              <w:t xml:space="preserve">поставщиков; </w:t>
            </w:r>
          </w:p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н</w:t>
            </w:r>
            <w:r w:rsidRPr="007A58EF">
              <w:rPr>
                <w:rStyle w:val="markedcontent"/>
              </w:rPr>
              <w:t>еобоснованное</w:t>
            </w:r>
            <w:r>
              <w:t xml:space="preserve"> </w:t>
            </w:r>
            <w:r w:rsidRPr="007A58EF">
              <w:rPr>
                <w:rStyle w:val="markedcontent"/>
              </w:rPr>
              <w:t>расширение (ограничение) круга</w:t>
            </w:r>
            <w:r w:rsidRPr="007A58EF">
              <w:br/>
            </w:r>
            <w:r w:rsidRPr="007A58EF">
              <w:rPr>
                <w:rStyle w:val="markedcontent"/>
              </w:rPr>
              <w:t>удовлетв</w:t>
            </w:r>
            <w:r>
              <w:rPr>
                <w:rStyle w:val="markedcontent"/>
              </w:rPr>
              <w:t xml:space="preserve">оряющей потребности продукции; </w:t>
            </w:r>
          </w:p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н</w:t>
            </w:r>
            <w:r w:rsidRPr="007A58EF">
              <w:rPr>
                <w:rStyle w:val="markedcontent"/>
              </w:rPr>
              <w:t>еобоснованное</w:t>
            </w:r>
            <w:r w:rsidRPr="007A58EF">
              <w:br/>
            </w:r>
            <w:r w:rsidRPr="007A58EF">
              <w:rPr>
                <w:rStyle w:val="markedcontent"/>
              </w:rPr>
              <w:t>расширение (ограничение), упрощение (усложнение) необходимых условий</w:t>
            </w:r>
            <w:r w:rsidRPr="007A58EF">
              <w:br/>
            </w:r>
            <w:r w:rsidRPr="007A58EF">
              <w:rPr>
                <w:rStyle w:val="markedcontent"/>
              </w:rPr>
              <w:t>контракта и оговорок относительно их</w:t>
            </w:r>
            <w:r w:rsidRPr="007A58EF">
              <w:br/>
            </w:r>
            <w:r>
              <w:rPr>
                <w:rStyle w:val="markedcontent"/>
              </w:rPr>
              <w:t xml:space="preserve">исполнения; </w:t>
            </w:r>
          </w:p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н</w:t>
            </w:r>
            <w:r w:rsidRPr="007A58EF">
              <w:rPr>
                <w:rStyle w:val="markedcontent"/>
              </w:rPr>
              <w:t>еобоснованное</w:t>
            </w:r>
            <w:r w:rsidRPr="007A58EF">
              <w:br/>
            </w:r>
            <w:r w:rsidRPr="007A58EF">
              <w:rPr>
                <w:rStyle w:val="markedcontent"/>
              </w:rPr>
              <w:t>завышение (занижение) цены объекта</w:t>
            </w:r>
            <w:r w:rsidRPr="007A58EF">
              <w:br/>
            </w:r>
            <w:r>
              <w:rPr>
                <w:rStyle w:val="markedcontent"/>
              </w:rPr>
              <w:t xml:space="preserve">закупок; </w:t>
            </w:r>
          </w:p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н</w:t>
            </w:r>
            <w:r w:rsidRPr="007A58EF">
              <w:rPr>
                <w:rStyle w:val="markedcontent"/>
              </w:rPr>
              <w:t>еобоснованное усложнение</w:t>
            </w:r>
            <w:r w:rsidRPr="007A58EF">
              <w:br/>
            </w:r>
            <w:r w:rsidRPr="007A58EF">
              <w:rPr>
                <w:rStyle w:val="markedcontent"/>
              </w:rPr>
              <w:t>(упрощение) процедур определения</w:t>
            </w:r>
            <w:r w:rsidRPr="007A58EF">
              <w:br/>
            </w:r>
            <w:r w:rsidRPr="007A58EF">
              <w:rPr>
                <w:rStyle w:val="markedcontent"/>
              </w:rPr>
              <w:t>поставщика;</w:t>
            </w:r>
          </w:p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-</w:t>
            </w:r>
            <w:r w:rsidRPr="007A58EF">
              <w:rPr>
                <w:rStyle w:val="markedcontent"/>
              </w:rPr>
              <w:t xml:space="preserve"> неприемлемые критерии</w:t>
            </w:r>
            <w:r w:rsidRPr="007A58EF">
              <w:br/>
            </w:r>
            <w:r w:rsidRPr="007A58EF">
              <w:rPr>
                <w:rStyle w:val="markedcontent"/>
              </w:rPr>
              <w:t>допуска и отбора поставщика,</w:t>
            </w:r>
            <w:r w:rsidRPr="007A58EF">
              <w:br/>
            </w:r>
            <w:r w:rsidRPr="007A58EF">
              <w:rPr>
                <w:rStyle w:val="markedcontent"/>
              </w:rPr>
              <w:t>отсутствие или размытый перечень</w:t>
            </w:r>
            <w:r w:rsidRPr="007A58EF">
              <w:br/>
            </w:r>
            <w:r w:rsidRPr="007A58EF">
              <w:rPr>
                <w:rStyle w:val="markedcontent"/>
              </w:rPr>
              <w:t>критериев допуска и отбора;</w:t>
            </w:r>
            <w:r w:rsidRPr="007A58EF">
              <w:br/>
            </w:r>
            <w:r>
              <w:rPr>
                <w:rStyle w:val="markedcontent"/>
              </w:rPr>
              <w:t>- н</w:t>
            </w:r>
            <w:r w:rsidRPr="007A58EF">
              <w:rPr>
                <w:rStyle w:val="markedcontent"/>
              </w:rPr>
              <w:t>еадекватный способ выбора</w:t>
            </w:r>
            <w:r w:rsidRPr="007A58EF">
              <w:br/>
            </w:r>
            <w:r w:rsidRPr="007A58EF">
              <w:rPr>
                <w:rStyle w:val="markedcontent"/>
              </w:rPr>
              <w:t>размещения заказов по срокам, цене,</w:t>
            </w:r>
            <w:r w:rsidRPr="007A58EF">
              <w:br/>
            </w:r>
            <w:r w:rsidRPr="007A58EF">
              <w:rPr>
                <w:rStyle w:val="markedcontent"/>
              </w:rPr>
              <w:t>объему, особенностям объекта закупки, конкурентоспособности и</w:t>
            </w:r>
            <w:r w:rsidRPr="007A58EF">
              <w:br/>
            </w:r>
            <w:r w:rsidRPr="007A58EF">
              <w:rPr>
                <w:rStyle w:val="markedcontent"/>
              </w:rPr>
              <w:t>спецификации рынка поставщиков;</w:t>
            </w:r>
            <w:r w:rsidRPr="007A58EF">
              <w:br/>
            </w:r>
            <w:r>
              <w:rPr>
                <w:rStyle w:val="markedcontent"/>
              </w:rPr>
              <w:t xml:space="preserve">- </w:t>
            </w:r>
            <w:r w:rsidRPr="007A58EF">
              <w:rPr>
                <w:rStyle w:val="markedcontent"/>
              </w:rPr>
              <w:t>совершение сделок с нарушением</w:t>
            </w:r>
            <w:r w:rsidRPr="007A58EF">
              <w:br/>
            </w:r>
            <w:r w:rsidRPr="007A58EF">
              <w:rPr>
                <w:rStyle w:val="markedcontent"/>
              </w:rPr>
              <w:t>установленного порядка требований</w:t>
            </w:r>
            <w:r w:rsidRPr="007A58EF">
              <w:br/>
            </w:r>
            <w:r>
              <w:rPr>
                <w:rStyle w:val="markedcontent"/>
              </w:rPr>
              <w:t xml:space="preserve">закона в личных интересах; </w:t>
            </w:r>
          </w:p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о</w:t>
            </w:r>
            <w:r w:rsidRPr="007A58EF">
              <w:rPr>
                <w:rStyle w:val="markedcontent"/>
              </w:rPr>
              <w:t>тказ</w:t>
            </w:r>
            <w:r>
              <w:t xml:space="preserve"> </w:t>
            </w:r>
            <w:r w:rsidRPr="007A58EF">
              <w:rPr>
                <w:rStyle w:val="markedcontent"/>
              </w:rPr>
              <w:t>проведения мон</w:t>
            </w:r>
            <w:r>
              <w:rPr>
                <w:rStyle w:val="markedcontent"/>
              </w:rPr>
              <w:t>иторинга цен на товары и услуги;</w:t>
            </w:r>
          </w:p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н</w:t>
            </w:r>
            <w:r w:rsidRPr="00531574">
              <w:rPr>
                <w:rStyle w:val="markedcontent"/>
              </w:rPr>
              <w:t>еформальные отношения должностных лиц с руководителями, представителями организаций поставщиков и подрядчиков при осуществлении закупки товаров, работ, услуг</w:t>
            </w:r>
            <w:r>
              <w:rPr>
                <w:rStyle w:val="markedcontent"/>
              </w:rPr>
              <w:t>;</w:t>
            </w:r>
          </w:p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о</w:t>
            </w:r>
            <w:r w:rsidRPr="00D46623">
              <w:rPr>
                <w:rStyle w:val="markedcontent"/>
              </w:rPr>
              <w:t>казание должностным лицом неправомерного предпочтения физическим и юридическим лицам при проведении процедуры закупки товаров, работ и услуг для нужд учреждения</w:t>
            </w:r>
            <w:r>
              <w:rPr>
                <w:rStyle w:val="markedcontent"/>
              </w:rPr>
              <w:t>;</w:t>
            </w:r>
          </w:p>
          <w:p w:rsidR="00324755" w:rsidRPr="007A58EF" w:rsidRDefault="00324755" w:rsidP="00703F86">
            <w:r>
              <w:rPr>
                <w:rStyle w:val="markedcontent"/>
              </w:rPr>
              <w:t>- с</w:t>
            </w:r>
            <w:r w:rsidRPr="002D69C5">
              <w:rPr>
                <w:rStyle w:val="markedcontent"/>
              </w:rPr>
              <w:t>клонение должностных лиц к подписанию заведомо фиктивных договоров и актов выполненных работ с целью получения личной выгод</w:t>
            </w:r>
            <w:r>
              <w:rPr>
                <w:rStyle w:val="markedcontent"/>
              </w:rPr>
              <w:t>ы (</w:t>
            </w:r>
            <w:proofErr w:type="gramStart"/>
            <w:r>
              <w:rPr>
                <w:rStyle w:val="markedcontent"/>
              </w:rPr>
              <w:t>материальная</w:t>
            </w:r>
            <w:proofErr w:type="gramEnd"/>
            <w:r>
              <w:rPr>
                <w:rStyle w:val="markedcontent"/>
              </w:rPr>
              <w:t>, имущественная)</w:t>
            </w:r>
          </w:p>
        </w:tc>
        <w:tc>
          <w:tcPr>
            <w:tcW w:w="2409" w:type="dxa"/>
          </w:tcPr>
          <w:p w:rsidR="00324755" w:rsidRDefault="00324755" w:rsidP="00703F86">
            <w:r>
              <w:lastRenderedPageBreak/>
              <w:t>Начальник учреждения;</w:t>
            </w:r>
          </w:p>
          <w:p w:rsidR="00324755" w:rsidRDefault="00324755" w:rsidP="00703F86">
            <w:r>
              <w:t xml:space="preserve">Экономист; </w:t>
            </w:r>
          </w:p>
          <w:p w:rsidR="00324755" w:rsidRDefault="00324755" w:rsidP="00703F86">
            <w:r>
              <w:t>Специалист по закупкам;</w:t>
            </w:r>
          </w:p>
          <w:p w:rsidR="00324755" w:rsidRPr="007A58EF" w:rsidRDefault="00324755" w:rsidP="00703F86">
            <w:r>
              <w:t>Юрисконсульт</w:t>
            </w:r>
          </w:p>
        </w:tc>
        <w:tc>
          <w:tcPr>
            <w:tcW w:w="5529" w:type="dxa"/>
          </w:tcPr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о</w:t>
            </w:r>
            <w:r w:rsidRPr="004F320E">
              <w:rPr>
                <w:rStyle w:val="markedcontent"/>
              </w:rPr>
              <w:t>ткрытое объявление организации</w:t>
            </w:r>
            <w:r>
              <w:rPr>
                <w:rStyle w:val="markedcontent"/>
              </w:rPr>
              <w:t xml:space="preserve"> о намерении совершения закупок;</w:t>
            </w:r>
            <w:r w:rsidRPr="004F320E">
              <w:rPr>
                <w:rStyle w:val="markedcontent"/>
              </w:rPr>
              <w:t xml:space="preserve"> </w:t>
            </w:r>
          </w:p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п</w:t>
            </w:r>
            <w:r w:rsidRPr="004F320E">
              <w:rPr>
                <w:rStyle w:val="markedcontent"/>
              </w:rPr>
              <w:t>роведение маркетингового</w:t>
            </w:r>
            <w:r>
              <w:t xml:space="preserve"> </w:t>
            </w:r>
            <w:r w:rsidRPr="004F320E">
              <w:rPr>
                <w:rStyle w:val="markedcontent"/>
              </w:rPr>
              <w:t xml:space="preserve">исследования рынка товаров (работ, услуг) перед принятием решения о закупках или подписанием договоров </w:t>
            </w:r>
            <w:r>
              <w:rPr>
                <w:rStyle w:val="markedcontent"/>
              </w:rPr>
              <w:t xml:space="preserve">на </w:t>
            </w:r>
            <w:r w:rsidRPr="004F320E">
              <w:rPr>
                <w:rStyle w:val="markedcontent"/>
              </w:rPr>
              <w:t>выполнение работ</w:t>
            </w:r>
            <w:r>
              <w:rPr>
                <w:rStyle w:val="markedcontent"/>
              </w:rPr>
              <w:t>, оказание услуг с исполнителем;</w:t>
            </w:r>
            <w:r w:rsidRPr="004F320E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- д</w:t>
            </w:r>
            <w:r w:rsidRPr="004F320E">
              <w:rPr>
                <w:rStyle w:val="markedcontent"/>
              </w:rPr>
              <w:t xml:space="preserve">оведение до ответственных за закупку </w:t>
            </w:r>
            <w:r>
              <w:rPr>
                <w:rStyle w:val="markedcontent"/>
              </w:rPr>
              <w:t>лиц требований законодательства</w:t>
            </w:r>
            <w:r>
              <w:t xml:space="preserve"> </w:t>
            </w:r>
            <w:r w:rsidRPr="004F320E">
              <w:rPr>
                <w:rStyle w:val="markedcontent"/>
              </w:rPr>
              <w:t>регулирующего вопросы коррупции</w:t>
            </w:r>
            <w:r>
              <w:rPr>
                <w:rStyle w:val="markedcontent"/>
              </w:rPr>
              <w:t>;</w:t>
            </w:r>
            <w:r w:rsidRPr="004F320E">
              <w:rPr>
                <w:rStyle w:val="markedcontent"/>
              </w:rPr>
              <w:t xml:space="preserve"> </w:t>
            </w:r>
          </w:p>
          <w:p w:rsidR="00324755" w:rsidRPr="004F320E" w:rsidRDefault="00324755" w:rsidP="00703F86">
            <w:r>
              <w:rPr>
                <w:rStyle w:val="markedcontent"/>
              </w:rPr>
              <w:t>- о</w:t>
            </w:r>
            <w:r w:rsidRPr="004F320E">
              <w:t>знакомление ответственных лиц  с нормативными документами, регламентирующими вопросы предупреждения и противо</w:t>
            </w:r>
            <w:r>
              <w:t>действия коррупции в учреждении</w:t>
            </w:r>
          </w:p>
          <w:p w:rsidR="00324755" w:rsidRPr="004F320E" w:rsidRDefault="00324755" w:rsidP="00703F86"/>
        </w:tc>
      </w:tr>
      <w:tr w:rsidR="00324755" w:rsidRPr="007A58EF" w:rsidTr="00703F86">
        <w:tc>
          <w:tcPr>
            <w:tcW w:w="540" w:type="dxa"/>
          </w:tcPr>
          <w:p w:rsidR="00324755" w:rsidRPr="00005EEF" w:rsidRDefault="00324755" w:rsidP="00703F86">
            <w:pPr>
              <w:spacing w:line="360" w:lineRule="auto"/>
            </w:pPr>
            <w:r>
              <w:lastRenderedPageBreak/>
              <w:t>9</w:t>
            </w:r>
            <w:r w:rsidRPr="00005EEF">
              <w:t>.</w:t>
            </w:r>
          </w:p>
        </w:tc>
        <w:tc>
          <w:tcPr>
            <w:tcW w:w="2262" w:type="dxa"/>
          </w:tcPr>
          <w:p w:rsidR="00324755" w:rsidRPr="00005EEF" w:rsidRDefault="00324755" w:rsidP="00703F86">
            <w:r>
              <w:t xml:space="preserve">Оформление ветеринарных сопроводительных документов, </w:t>
            </w:r>
            <w:r>
              <w:lastRenderedPageBreak/>
              <w:t>справок</w:t>
            </w:r>
          </w:p>
        </w:tc>
        <w:tc>
          <w:tcPr>
            <w:tcW w:w="4536" w:type="dxa"/>
          </w:tcPr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- п</w:t>
            </w:r>
            <w:r w:rsidRPr="00005EEF">
              <w:rPr>
                <w:rStyle w:val="markedcontent"/>
              </w:rPr>
              <w:t>ринятие необоснованных решений</w:t>
            </w:r>
            <w:r>
              <w:rPr>
                <w:rStyle w:val="markedcontent"/>
              </w:rPr>
              <w:t>;</w:t>
            </w:r>
            <w:r w:rsidRPr="00005EEF">
              <w:br/>
            </w:r>
            <w:r>
              <w:rPr>
                <w:rStyle w:val="markedcontent"/>
              </w:rPr>
              <w:t>- н</w:t>
            </w:r>
            <w:r w:rsidRPr="00005EEF">
              <w:rPr>
                <w:rStyle w:val="markedcontent"/>
              </w:rPr>
              <w:t>езаконное оказание либо отказ в</w:t>
            </w:r>
            <w:r w:rsidRPr="00005EEF">
              <w:br/>
            </w:r>
            <w:r w:rsidRPr="00005EEF">
              <w:rPr>
                <w:rStyle w:val="markedcontent"/>
              </w:rPr>
              <w:t xml:space="preserve">предоставлении услуги </w:t>
            </w:r>
            <w:r>
              <w:rPr>
                <w:rStyle w:val="markedcontent"/>
              </w:rPr>
              <w:t>при</w:t>
            </w:r>
            <w:r w:rsidRPr="00005EEF">
              <w:rPr>
                <w:rStyle w:val="markedcontent"/>
              </w:rPr>
              <w:t xml:space="preserve"> </w:t>
            </w:r>
            <w:r>
              <w:rPr>
                <w:rStyle w:val="markedcontent"/>
              </w:rPr>
              <w:t>оформлении</w:t>
            </w:r>
            <w:r w:rsidRPr="00005EEF">
              <w:rPr>
                <w:rStyle w:val="markedcontent"/>
              </w:rPr>
              <w:t xml:space="preserve"> ветеринарных сопроводительных</w:t>
            </w:r>
            <w:r w:rsidRPr="00005EEF">
              <w:br/>
            </w:r>
            <w:r>
              <w:rPr>
                <w:rStyle w:val="markedcontent"/>
              </w:rPr>
              <w:lastRenderedPageBreak/>
              <w:t>документов;</w:t>
            </w:r>
          </w:p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затягивание сроков при</w:t>
            </w:r>
            <w:r w:rsidRPr="00F06805">
              <w:rPr>
                <w:rStyle w:val="markedcontent"/>
              </w:rPr>
              <w:t xml:space="preserve"> оформлении и выдаче ветеринарных сопроводительных документов</w:t>
            </w:r>
            <w:r>
              <w:rPr>
                <w:rStyle w:val="markedcontent"/>
              </w:rPr>
              <w:t>;</w:t>
            </w:r>
          </w:p>
          <w:p w:rsidR="00324755" w:rsidRPr="00005EEF" w:rsidRDefault="00324755" w:rsidP="00703F86">
            <w:r>
              <w:rPr>
                <w:rStyle w:val="markedcontent"/>
              </w:rPr>
              <w:t>- н</w:t>
            </w:r>
            <w:r w:rsidRPr="00F06805">
              <w:rPr>
                <w:rStyle w:val="markedcontent"/>
              </w:rPr>
              <w:t>арушение оформления ветеринарных сопроводительных документов и искажение информации в них, с целью получения личной выгоды (материальная, имущественная)</w:t>
            </w:r>
            <w:r>
              <w:rPr>
                <w:rStyle w:val="markedcontent"/>
              </w:rPr>
              <w:t>;</w:t>
            </w:r>
            <w:r w:rsidRPr="00005EEF">
              <w:br/>
            </w:r>
            <w:r>
              <w:rPr>
                <w:rStyle w:val="markedcontent"/>
              </w:rPr>
              <w:t>- т</w:t>
            </w:r>
            <w:r w:rsidRPr="00005EEF">
              <w:rPr>
                <w:rStyle w:val="markedcontent"/>
              </w:rPr>
              <w:t>ребование от граждан (юридических</w:t>
            </w:r>
            <w:r w:rsidRPr="00005EEF">
              <w:br/>
            </w:r>
            <w:r w:rsidRPr="00005EEF">
              <w:rPr>
                <w:rStyle w:val="markedcontent"/>
              </w:rPr>
              <w:t>лиц) информации и документов,</w:t>
            </w:r>
            <w:r w:rsidRPr="00005EEF">
              <w:br/>
            </w:r>
            <w:r w:rsidRPr="00005EEF">
              <w:rPr>
                <w:rStyle w:val="markedcontent"/>
              </w:rPr>
              <w:t>предоставление которых не</w:t>
            </w:r>
            <w:r w:rsidRPr="00005EEF">
              <w:br/>
            </w:r>
            <w:r w:rsidRPr="00005EEF">
              <w:rPr>
                <w:rStyle w:val="markedcontent"/>
              </w:rPr>
              <w:t xml:space="preserve">предусмотрено </w:t>
            </w:r>
            <w:r>
              <w:rPr>
                <w:rStyle w:val="markedcontent"/>
              </w:rPr>
              <w:t>нормативными документами</w:t>
            </w:r>
          </w:p>
        </w:tc>
        <w:tc>
          <w:tcPr>
            <w:tcW w:w="2409" w:type="dxa"/>
          </w:tcPr>
          <w:p w:rsidR="00324755" w:rsidRPr="007F7642" w:rsidRDefault="00324755" w:rsidP="00703F86">
            <w:pPr>
              <w:rPr>
                <w:rStyle w:val="markedcontent"/>
              </w:rPr>
            </w:pPr>
            <w:r w:rsidRPr="007F7642">
              <w:rPr>
                <w:rStyle w:val="markedcontent"/>
              </w:rPr>
              <w:lastRenderedPageBreak/>
              <w:t>Начальник учреждения;</w:t>
            </w:r>
          </w:p>
          <w:p w:rsidR="00324755" w:rsidRDefault="00324755" w:rsidP="00703F86">
            <w:pPr>
              <w:rPr>
                <w:rStyle w:val="markedcontent"/>
              </w:rPr>
            </w:pPr>
            <w:r w:rsidRPr="00DB39F2">
              <w:rPr>
                <w:rStyle w:val="markedcontent"/>
              </w:rPr>
              <w:t xml:space="preserve">Заместитель начальника, главный </w:t>
            </w:r>
            <w:r w:rsidRPr="00DB39F2">
              <w:rPr>
                <w:rStyle w:val="markedcontent"/>
              </w:rPr>
              <w:lastRenderedPageBreak/>
              <w:t>ветеринарный врач</w:t>
            </w:r>
            <w:r w:rsidRPr="00A517AE">
              <w:rPr>
                <w:rStyle w:val="markedcontent"/>
              </w:rPr>
              <w:t>;</w:t>
            </w:r>
          </w:p>
          <w:p w:rsidR="00324755" w:rsidRPr="00005EEF" w:rsidRDefault="00B40ADE" w:rsidP="00703F86">
            <w:r>
              <w:rPr>
                <w:rStyle w:val="markedcontent"/>
              </w:rPr>
              <w:t>Начальник филиала</w:t>
            </w:r>
            <w:r w:rsidR="00324755">
              <w:rPr>
                <w:rStyle w:val="markedcontent"/>
              </w:rPr>
              <w:t>; Ветеринарные специалисты</w:t>
            </w:r>
          </w:p>
        </w:tc>
        <w:tc>
          <w:tcPr>
            <w:tcW w:w="5529" w:type="dxa"/>
          </w:tcPr>
          <w:p w:rsidR="00324755" w:rsidRDefault="00324755" w:rsidP="00703F86">
            <w:r>
              <w:lastRenderedPageBreak/>
              <w:t>- о</w:t>
            </w:r>
            <w:r w:rsidRPr="00005EEF">
              <w:t xml:space="preserve">рганизация внутреннего </w:t>
            </w:r>
            <w:proofErr w:type="gramStart"/>
            <w:r w:rsidRPr="00005EEF">
              <w:t>контроля за</w:t>
            </w:r>
            <w:proofErr w:type="gramEnd"/>
            <w:r w:rsidRPr="00005EEF">
              <w:t xml:space="preserve"> исполнением должностными лицами своих обязанностей, основанного на механизме проверочных мероприятий</w:t>
            </w:r>
            <w:r>
              <w:t>;</w:t>
            </w:r>
            <w:r w:rsidRPr="00005EEF">
              <w:t xml:space="preserve"> </w:t>
            </w:r>
          </w:p>
          <w:p w:rsidR="00324755" w:rsidRPr="00005EEF" w:rsidRDefault="00324755" w:rsidP="00703F86">
            <w:r>
              <w:lastRenderedPageBreak/>
              <w:t>- р</w:t>
            </w:r>
            <w:r w:rsidRPr="00005EEF">
              <w:t>азъяснение ответственным лицам о мерах ответственности за совершение коррупционных правонарушений</w:t>
            </w:r>
          </w:p>
        </w:tc>
      </w:tr>
      <w:tr w:rsidR="00324755" w:rsidRPr="007A58EF" w:rsidTr="00703F86">
        <w:tc>
          <w:tcPr>
            <w:tcW w:w="540" w:type="dxa"/>
          </w:tcPr>
          <w:p w:rsidR="00324755" w:rsidRDefault="00324755" w:rsidP="00703F86">
            <w:pPr>
              <w:spacing w:line="360" w:lineRule="auto"/>
            </w:pPr>
            <w:r>
              <w:lastRenderedPageBreak/>
              <w:t>10.</w:t>
            </w:r>
          </w:p>
        </w:tc>
        <w:tc>
          <w:tcPr>
            <w:tcW w:w="2262" w:type="dxa"/>
          </w:tcPr>
          <w:p w:rsidR="00324755" w:rsidRDefault="00324755" w:rsidP="00703F86">
            <w:r w:rsidRPr="00F06805">
              <w:t>Оформление и выдача протоколов, экспертиз, актов</w:t>
            </w:r>
          </w:p>
        </w:tc>
        <w:tc>
          <w:tcPr>
            <w:tcW w:w="4536" w:type="dxa"/>
          </w:tcPr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н</w:t>
            </w:r>
            <w:r w:rsidRPr="00F06805">
              <w:rPr>
                <w:rStyle w:val="markedcontent"/>
              </w:rPr>
              <w:t>еобоснованный отказ в выдаче документов (протоколов, экспертиз, актов)</w:t>
            </w:r>
            <w:r>
              <w:rPr>
                <w:rStyle w:val="markedcontent"/>
              </w:rPr>
              <w:t>;</w:t>
            </w:r>
          </w:p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з</w:t>
            </w:r>
            <w:r w:rsidRPr="00F06805">
              <w:rPr>
                <w:rStyle w:val="markedcontent"/>
              </w:rPr>
              <w:t>атягивание сроков выдачи документов</w:t>
            </w:r>
            <w:r>
              <w:rPr>
                <w:rStyle w:val="markedcontent"/>
              </w:rPr>
              <w:t>;</w:t>
            </w:r>
          </w:p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и</w:t>
            </w:r>
            <w:r w:rsidRPr="00F06805">
              <w:rPr>
                <w:rStyle w:val="markedcontent"/>
              </w:rPr>
              <w:t>скажение информации при оформлении документов (протоколов, экспертиз, актов) с целью получения личной выгоды (материальная, имущественная)</w:t>
            </w:r>
          </w:p>
        </w:tc>
        <w:tc>
          <w:tcPr>
            <w:tcW w:w="2409" w:type="dxa"/>
          </w:tcPr>
          <w:p w:rsidR="00324755" w:rsidRDefault="00324755" w:rsidP="00703F86">
            <w:pPr>
              <w:rPr>
                <w:rStyle w:val="markedcontent"/>
              </w:rPr>
            </w:pPr>
            <w:proofErr w:type="gramStart"/>
            <w:r>
              <w:rPr>
                <w:rStyle w:val="markedcontent"/>
              </w:rPr>
              <w:t>Заведующий</w:t>
            </w:r>
            <w:proofErr w:type="gramEnd"/>
            <w:r>
              <w:rPr>
                <w:rStyle w:val="markedcontent"/>
              </w:rPr>
              <w:t xml:space="preserve"> ветеринарной лаборатории;</w:t>
            </w:r>
          </w:p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Ветеринарные специалисты лаборатории</w:t>
            </w:r>
          </w:p>
          <w:p w:rsidR="00324755" w:rsidRPr="00005EEF" w:rsidRDefault="00324755" w:rsidP="00703F86">
            <w:pPr>
              <w:rPr>
                <w:rStyle w:val="markedcontent"/>
              </w:rPr>
            </w:pPr>
          </w:p>
        </w:tc>
        <w:tc>
          <w:tcPr>
            <w:tcW w:w="5529" w:type="dxa"/>
          </w:tcPr>
          <w:p w:rsidR="00324755" w:rsidRDefault="00324755" w:rsidP="00703F86">
            <w:r>
              <w:t>- в</w:t>
            </w:r>
            <w:r w:rsidRPr="00F06805">
              <w:t>ведение персональной ответственности</w:t>
            </w:r>
            <w:r>
              <w:t>;</w:t>
            </w:r>
          </w:p>
          <w:p w:rsidR="00324755" w:rsidRDefault="00324755" w:rsidP="00703F86">
            <w:r>
              <w:t>- к</w:t>
            </w:r>
            <w:r w:rsidRPr="00F06805">
              <w:t>онтроль правильности оформления документов ответственными лицами</w:t>
            </w:r>
            <w:r>
              <w:t>;</w:t>
            </w:r>
          </w:p>
          <w:p w:rsidR="00324755" w:rsidRPr="00F06805" w:rsidRDefault="00324755" w:rsidP="00703F86">
            <w:r w:rsidRPr="00F06805">
              <w:t xml:space="preserve">- ознакомление работников с нормативными документами, регламентирующими вопросы предупреждения и противодействия коррупции в учреждении; </w:t>
            </w:r>
          </w:p>
          <w:p w:rsidR="00324755" w:rsidRDefault="00324755" w:rsidP="00703F86">
            <w:r w:rsidRPr="00F06805">
              <w:t>- разъяснительная работа о мерах ответственности  за совершение коррупционных правонарушений</w:t>
            </w:r>
          </w:p>
        </w:tc>
      </w:tr>
      <w:tr w:rsidR="00324755" w:rsidRPr="007A58EF" w:rsidTr="00703F86">
        <w:tc>
          <w:tcPr>
            <w:tcW w:w="540" w:type="dxa"/>
          </w:tcPr>
          <w:p w:rsidR="00324755" w:rsidRPr="00005EEF" w:rsidRDefault="00324755" w:rsidP="00703F86">
            <w:pPr>
              <w:spacing w:line="360" w:lineRule="auto"/>
            </w:pPr>
            <w:r>
              <w:t>11.</w:t>
            </w:r>
          </w:p>
        </w:tc>
        <w:tc>
          <w:tcPr>
            <w:tcW w:w="2262" w:type="dxa"/>
          </w:tcPr>
          <w:p w:rsidR="00324755" w:rsidRDefault="00324755" w:rsidP="00703F86">
            <w:r w:rsidRPr="0098206E">
              <w:t>Составление, заполнение, сдача отчетности</w:t>
            </w:r>
          </w:p>
        </w:tc>
        <w:tc>
          <w:tcPr>
            <w:tcW w:w="4536" w:type="dxa"/>
          </w:tcPr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и</w:t>
            </w:r>
            <w:r w:rsidRPr="0098206E">
              <w:rPr>
                <w:rStyle w:val="markedcontent"/>
              </w:rPr>
              <w:t>скажение и сокрытие сведений в отчетных документах</w:t>
            </w:r>
            <w:r>
              <w:rPr>
                <w:rStyle w:val="markedcontent"/>
              </w:rPr>
              <w:t>;</w:t>
            </w:r>
          </w:p>
          <w:p w:rsidR="00324755" w:rsidRPr="00005EEF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- п</w:t>
            </w:r>
            <w:r w:rsidRPr="0098206E">
              <w:rPr>
                <w:rStyle w:val="markedcontent"/>
              </w:rPr>
              <w:t>редоставление заведомо ложных данных в отчетных документах, с целью получения личной выгоды</w:t>
            </w:r>
            <w:r>
              <w:t xml:space="preserve"> </w:t>
            </w:r>
            <w:r w:rsidRPr="0098206E">
              <w:rPr>
                <w:rStyle w:val="markedcontent"/>
              </w:rPr>
              <w:t>(</w:t>
            </w:r>
            <w:proofErr w:type="gramStart"/>
            <w:r w:rsidRPr="0098206E">
              <w:rPr>
                <w:rStyle w:val="markedcontent"/>
              </w:rPr>
              <w:t>материальная</w:t>
            </w:r>
            <w:proofErr w:type="gramEnd"/>
            <w:r w:rsidRPr="0098206E">
              <w:rPr>
                <w:rStyle w:val="markedcontent"/>
              </w:rPr>
              <w:t>, имущественная)</w:t>
            </w:r>
          </w:p>
        </w:tc>
        <w:tc>
          <w:tcPr>
            <w:tcW w:w="2409" w:type="dxa"/>
          </w:tcPr>
          <w:p w:rsidR="00324755" w:rsidRDefault="00324755" w:rsidP="00703F86">
            <w:pPr>
              <w:rPr>
                <w:rStyle w:val="markedcontent"/>
              </w:rPr>
            </w:pPr>
            <w:r w:rsidRPr="0098206E">
              <w:rPr>
                <w:rStyle w:val="markedcontent"/>
              </w:rPr>
              <w:t xml:space="preserve">Начальник учреждения; </w:t>
            </w:r>
          </w:p>
          <w:p w:rsidR="00324755" w:rsidRPr="00DB39F2" w:rsidRDefault="00324755" w:rsidP="00703F86">
            <w:pPr>
              <w:rPr>
                <w:rStyle w:val="markedcontent"/>
              </w:rPr>
            </w:pPr>
            <w:r w:rsidRPr="00DB39F2">
              <w:rPr>
                <w:rStyle w:val="markedcontent"/>
              </w:rPr>
              <w:t>Заместитель начальника, главный ветеринарный врач;</w:t>
            </w:r>
          </w:p>
          <w:p w:rsidR="00324755" w:rsidRPr="0098206E" w:rsidRDefault="00B40ADE" w:rsidP="00703F86">
            <w:pPr>
              <w:rPr>
                <w:rStyle w:val="markedcontent"/>
              </w:rPr>
            </w:pPr>
            <w:r>
              <w:t>Заместитель начальника по экономической, финансовой и кадровой работе</w:t>
            </w:r>
            <w:r w:rsidR="00324755">
              <w:rPr>
                <w:rStyle w:val="markedcontent"/>
              </w:rPr>
              <w:t>;</w:t>
            </w:r>
          </w:p>
          <w:p w:rsidR="00324755" w:rsidRDefault="00B40ADE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lastRenderedPageBreak/>
              <w:t>Начальник филиала</w:t>
            </w:r>
            <w:r w:rsidR="00324755">
              <w:rPr>
                <w:rStyle w:val="markedcontent"/>
              </w:rPr>
              <w:t xml:space="preserve">; </w:t>
            </w:r>
          </w:p>
          <w:p w:rsidR="00324755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Юрисконсульт;</w:t>
            </w:r>
          </w:p>
          <w:p w:rsidR="00324755" w:rsidRDefault="00324755" w:rsidP="00703F86">
            <w:pPr>
              <w:rPr>
                <w:rStyle w:val="markedcontent"/>
              </w:rPr>
            </w:pPr>
            <w:r w:rsidRPr="007F7642">
              <w:rPr>
                <w:rStyle w:val="markedcontent"/>
              </w:rPr>
              <w:t>Экономист;</w:t>
            </w:r>
          </w:p>
          <w:p w:rsidR="00324755" w:rsidRPr="007F7642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Специалист по закупкам;</w:t>
            </w:r>
          </w:p>
          <w:p w:rsidR="00324755" w:rsidRPr="00005EEF" w:rsidRDefault="00324755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Водитель автомобиля</w:t>
            </w:r>
          </w:p>
        </w:tc>
        <w:tc>
          <w:tcPr>
            <w:tcW w:w="5529" w:type="dxa"/>
          </w:tcPr>
          <w:p w:rsidR="00324755" w:rsidRDefault="00324755" w:rsidP="00703F86">
            <w:r>
              <w:lastRenderedPageBreak/>
              <w:t>- к</w:t>
            </w:r>
            <w:r w:rsidRPr="0098206E">
              <w:t>онтроль правильности оформления, достоверности предоставляемых сведений</w:t>
            </w:r>
            <w:r>
              <w:t>;</w:t>
            </w:r>
          </w:p>
          <w:p w:rsidR="00324755" w:rsidRDefault="00324755" w:rsidP="00703F86">
            <w:r>
              <w:t>- р</w:t>
            </w:r>
            <w:r w:rsidRPr="0098206E">
              <w:t>егулярное ознакомление работников с принятыми в</w:t>
            </w:r>
            <w:r>
              <w:t xml:space="preserve"> </w:t>
            </w:r>
            <w:r w:rsidRPr="0098206E">
              <w:t>учреждении локальными актами по противодействию коррупции под роспись</w:t>
            </w:r>
            <w:r>
              <w:t>;</w:t>
            </w:r>
          </w:p>
          <w:p w:rsidR="00324755" w:rsidRPr="00005EEF" w:rsidRDefault="00324755" w:rsidP="00703F86">
            <w:r>
              <w:t>- р</w:t>
            </w:r>
            <w:r w:rsidRPr="0098206E">
              <w:t>егулярное разъяснение работникам об ответственности за совершение коррупционных действий и нарушение антикоррупционного законодательства</w:t>
            </w:r>
          </w:p>
        </w:tc>
      </w:tr>
      <w:tr w:rsidR="00324755" w:rsidRPr="007A58EF" w:rsidTr="00703F86">
        <w:tc>
          <w:tcPr>
            <w:tcW w:w="540" w:type="dxa"/>
          </w:tcPr>
          <w:p w:rsidR="00324755" w:rsidRPr="00005EEF" w:rsidRDefault="00324755" w:rsidP="00703F86">
            <w:pPr>
              <w:spacing w:line="360" w:lineRule="auto"/>
            </w:pPr>
            <w:r>
              <w:lastRenderedPageBreak/>
              <w:t>12</w:t>
            </w:r>
            <w:r w:rsidRPr="00005EEF">
              <w:t>.</w:t>
            </w:r>
          </w:p>
        </w:tc>
        <w:tc>
          <w:tcPr>
            <w:tcW w:w="2262" w:type="dxa"/>
          </w:tcPr>
          <w:p w:rsidR="00324755" w:rsidRPr="00005EEF" w:rsidRDefault="00324755" w:rsidP="00703F86">
            <w:r w:rsidRPr="00005EEF">
              <w:t>Расчет заработной платы</w:t>
            </w:r>
          </w:p>
        </w:tc>
        <w:tc>
          <w:tcPr>
            <w:tcW w:w="4536" w:type="dxa"/>
          </w:tcPr>
          <w:p w:rsidR="00324755" w:rsidRDefault="00324755" w:rsidP="00703F86">
            <w:pPr>
              <w:spacing w:before="75" w:after="75"/>
              <w:contextualSpacing/>
            </w:pPr>
            <w:r>
              <w:t>- о</w:t>
            </w:r>
            <w:r w:rsidRPr="00005EEF">
              <w:t>плата рабочего времени не</w:t>
            </w:r>
            <w:r>
              <w:t xml:space="preserve"> в полном объеме;</w:t>
            </w:r>
            <w:r w:rsidRPr="00005EEF">
              <w:t xml:space="preserve"> </w:t>
            </w:r>
          </w:p>
          <w:p w:rsidR="00324755" w:rsidRDefault="00324755" w:rsidP="00703F86">
            <w:pPr>
              <w:spacing w:before="75" w:after="75"/>
              <w:contextualSpacing/>
            </w:pPr>
            <w:r>
              <w:t>- о</w:t>
            </w:r>
            <w:r w:rsidRPr="00005EEF">
              <w:t>плата рабочего времени в полном объеме в случае, когда сотрудник фактическ</w:t>
            </w:r>
            <w:r>
              <w:t>и отсутствовал на рабочем месте;</w:t>
            </w:r>
          </w:p>
          <w:p w:rsidR="00324755" w:rsidRDefault="00324755" w:rsidP="00703F86">
            <w:pPr>
              <w:spacing w:before="75" w:after="75"/>
              <w:contextualSpacing/>
            </w:pPr>
            <w:r>
              <w:t>- неправильное начисление заработной платы и необоснованное удержание из заработной платы денежных сумм;</w:t>
            </w:r>
          </w:p>
          <w:p w:rsidR="00324755" w:rsidRPr="00005EEF" w:rsidRDefault="00324755" w:rsidP="00703F86">
            <w:pPr>
              <w:spacing w:before="75" w:after="75"/>
              <w:contextualSpacing/>
            </w:pPr>
            <w:r>
              <w:t>- нарушение сроков выдачи заработной платы.</w:t>
            </w:r>
          </w:p>
        </w:tc>
        <w:tc>
          <w:tcPr>
            <w:tcW w:w="2409" w:type="dxa"/>
          </w:tcPr>
          <w:p w:rsidR="00324755" w:rsidRDefault="00324755" w:rsidP="00703F86">
            <w:pPr>
              <w:rPr>
                <w:rStyle w:val="markedcontent"/>
              </w:rPr>
            </w:pPr>
            <w:r w:rsidRPr="00005EEF">
              <w:rPr>
                <w:rStyle w:val="markedcontent"/>
              </w:rPr>
              <w:t xml:space="preserve">Начальник учреждения; </w:t>
            </w:r>
          </w:p>
          <w:p w:rsidR="00324755" w:rsidRDefault="00B40ADE" w:rsidP="00703F86">
            <w:pPr>
              <w:rPr>
                <w:rStyle w:val="markedcontent"/>
              </w:rPr>
            </w:pPr>
            <w:r>
              <w:t>Заместитель начальника по экономической, финансовой и кадровой работе</w:t>
            </w:r>
            <w:r w:rsidR="00324755" w:rsidRPr="007F7642">
              <w:rPr>
                <w:rStyle w:val="markedcontent"/>
              </w:rPr>
              <w:t>;</w:t>
            </w:r>
          </w:p>
          <w:p w:rsidR="00324755" w:rsidRPr="00005EEF" w:rsidRDefault="00B40ADE" w:rsidP="00703F86">
            <w:pPr>
              <w:rPr>
                <w:rStyle w:val="markedcontent"/>
              </w:rPr>
            </w:pPr>
            <w:r>
              <w:rPr>
                <w:rStyle w:val="markedcontent"/>
              </w:rPr>
              <w:t>Начальник филиала</w:t>
            </w:r>
            <w:r w:rsidR="00324755">
              <w:rPr>
                <w:rStyle w:val="markedcontent"/>
              </w:rPr>
              <w:t>;</w:t>
            </w:r>
            <w:r w:rsidR="00324755" w:rsidRPr="00005EEF">
              <w:rPr>
                <w:rStyle w:val="markedcontent"/>
              </w:rPr>
              <w:t xml:space="preserve"> </w:t>
            </w:r>
          </w:p>
          <w:p w:rsidR="00324755" w:rsidRPr="00005EEF" w:rsidRDefault="00324755" w:rsidP="00703F86">
            <w:r w:rsidRPr="00005EEF">
              <w:rPr>
                <w:rStyle w:val="markedcontent"/>
              </w:rPr>
              <w:t>Специалист по кадрам</w:t>
            </w:r>
          </w:p>
        </w:tc>
        <w:tc>
          <w:tcPr>
            <w:tcW w:w="5529" w:type="dxa"/>
          </w:tcPr>
          <w:p w:rsidR="00324755" w:rsidRDefault="00324755" w:rsidP="00703F86">
            <w:r>
              <w:t>- и</w:t>
            </w:r>
            <w:r w:rsidRPr="00005EEF">
              <w:t>спользование средств на оплату труда в строгом соответств</w:t>
            </w:r>
            <w:r>
              <w:t>ии с Положением об оплате труда;</w:t>
            </w:r>
          </w:p>
          <w:p w:rsidR="00324755" w:rsidRDefault="00324755" w:rsidP="00703F86">
            <w:r>
              <w:t>- о</w:t>
            </w:r>
            <w:r w:rsidRPr="00176941">
              <w:t>формление табелей учета рабочего времени сотрудников, в соответствии с реальностью</w:t>
            </w:r>
            <w:r>
              <w:t>;</w:t>
            </w:r>
          </w:p>
          <w:p w:rsidR="00324755" w:rsidRDefault="00324755" w:rsidP="00703F86">
            <w:r>
              <w:t>- н</w:t>
            </w:r>
            <w:r w:rsidRPr="00176941">
              <w:t>ачисление заработной платы в соответствии с табелем учета рабочего времени</w:t>
            </w:r>
            <w:r>
              <w:t>;</w:t>
            </w:r>
          </w:p>
          <w:p w:rsidR="00324755" w:rsidRDefault="00324755" w:rsidP="00703F86">
            <w:r>
              <w:t>- с</w:t>
            </w:r>
            <w:r w:rsidRPr="00176941">
              <w:t>облюдение сроков выплаты заработной платы в соответствии с локальными актами работодателя и трудовым законодательством РФ</w:t>
            </w:r>
            <w:r>
              <w:t>;</w:t>
            </w:r>
          </w:p>
          <w:p w:rsidR="00324755" w:rsidRPr="00005EEF" w:rsidRDefault="00324755" w:rsidP="00703F86">
            <w:r>
              <w:t>- регулярное р</w:t>
            </w:r>
            <w:r w:rsidRPr="00005EEF">
              <w:t>азъяснение ответственным лицам о мерах ответственности за совершен</w:t>
            </w:r>
            <w:r>
              <w:t>ие коррупционных действий и нарушение антикоррупционного законодательства.</w:t>
            </w:r>
          </w:p>
        </w:tc>
      </w:tr>
      <w:tr w:rsidR="00324755" w:rsidRPr="007A58EF" w:rsidTr="00703F86">
        <w:tc>
          <w:tcPr>
            <w:tcW w:w="540" w:type="dxa"/>
          </w:tcPr>
          <w:p w:rsidR="00324755" w:rsidRPr="004C551B" w:rsidRDefault="00324755" w:rsidP="00703F86">
            <w:pPr>
              <w:spacing w:line="360" w:lineRule="auto"/>
            </w:pPr>
            <w:r>
              <w:t>13</w:t>
            </w:r>
            <w:r w:rsidRPr="004C551B">
              <w:t>.</w:t>
            </w:r>
          </w:p>
        </w:tc>
        <w:tc>
          <w:tcPr>
            <w:tcW w:w="2262" w:type="dxa"/>
          </w:tcPr>
          <w:p w:rsidR="00324755" w:rsidRPr="004C551B" w:rsidRDefault="00324755" w:rsidP="00703F86">
            <w:r w:rsidRPr="004C551B">
              <w:t>Назначение стимулирующих выплат и вознаграждений</w:t>
            </w:r>
          </w:p>
        </w:tc>
        <w:tc>
          <w:tcPr>
            <w:tcW w:w="4536" w:type="dxa"/>
          </w:tcPr>
          <w:p w:rsidR="00324755" w:rsidRDefault="00324755" w:rsidP="00703F86">
            <w:r w:rsidRPr="004C551B">
              <w:t xml:space="preserve">Необъективная </w:t>
            </w:r>
            <w:r>
              <w:t>оценка деятельности сотрудников:</w:t>
            </w:r>
          </w:p>
          <w:p w:rsidR="00324755" w:rsidRDefault="00324755" w:rsidP="00703F86">
            <w:r>
              <w:t>- необоснованное лишение премии работникам;</w:t>
            </w:r>
          </w:p>
          <w:p w:rsidR="00324755" w:rsidRDefault="00324755" w:rsidP="00703F86">
            <w:r>
              <w:t>- необоснованное завышение, занижение премии работникам;</w:t>
            </w:r>
          </w:p>
          <w:p w:rsidR="00324755" w:rsidRDefault="00324755" w:rsidP="00703F86">
            <w:r>
              <w:t>- в</w:t>
            </w:r>
            <w:r w:rsidRPr="00F7632C">
              <w:t>ыплата стимулирующих выплат работнику, в свя</w:t>
            </w:r>
            <w:r>
              <w:t>зи с допущенными им нарушениями,</w:t>
            </w:r>
            <w:r w:rsidRPr="00F7632C">
              <w:t xml:space="preserve"> </w:t>
            </w:r>
            <w:r>
              <w:t>невыполнение работником</w:t>
            </w:r>
            <w:r w:rsidRPr="00F7632C">
              <w:t xml:space="preserve"> </w:t>
            </w:r>
            <w:r>
              <w:t>критериев оценки качества работы;</w:t>
            </w:r>
          </w:p>
          <w:p w:rsidR="00324755" w:rsidRPr="004C551B" w:rsidRDefault="00324755" w:rsidP="00703F86">
            <w:r>
              <w:t>- у</w:t>
            </w:r>
            <w:r w:rsidRPr="004C551B">
              <w:t>становление необоснованных преимуще</w:t>
            </w:r>
            <w:proofErr w:type="gramStart"/>
            <w:r w:rsidRPr="004C551B">
              <w:t>ств пр</w:t>
            </w:r>
            <w:proofErr w:type="gramEnd"/>
            <w:r w:rsidRPr="004C551B">
              <w:t>и назначении выплаты вознаграждений</w:t>
            </w:r>
            <w:r>
              <w:t>.</w:t>
            </w:r>
          </w:p>
        </w:tc>
        <w:tc>
          <w:tcPr>
            <w:tcW w:w="2409" w:type="dxa"/>
          </w:tcPr>
          <w:p w:rsidR="00324755" w:rsidRPr="004C551B" w:rsidRDefault="00324755" w:rsidP="00703F86">
            <w:r w:rsidRPr="004C551B">
              <w:t>Начальник учреждения;</w:t>
            </w:r>
          </w:p>
          <w:p w:rsidR="00324755" w:rsidRDefault="00B40ADE" w:rsidP="00703F86">
            <w:r>
              <w:t>Заместитель начальника по экономической, финансовой и кадровой работе</w:t>
            </w:r>
            <w:r w:rsidR="00324755">
              <w:t>;</w:t>
            </w:r>
          </w:p>
          <w:p w:rsidR="00324755" w:rsidRPr="004C551B" w:rsidRDefault="00324755" w:rsidP="00703F86">
            <w:r>
              <w:t>Специалист по кадрам</w:t>
            </w:r>
          </w:p>
        </w:tc>
        <w:tc>
          <w:tcPr>
            <w:tcW w:w="5529" w:type="dxa"/>
          </w:tcPr>
          <w:p w:rsidR="00324755" w:rsidRDefault="00324755" w:rsidP="00703F86">
            <w:r>
              <w:t>- о</w:t>
            </w:r>
            <w:r w:rsidRPr="004C551B">
              <w:t>рганизация работы комиссии по оценке выполнения показателей эффективности деят</w:t>
            </w:r>
            <w:r>
              <w:t>ельности работниками учреждения;</w:t>
            </w:r>
          </w:p>
          <w:p w:rsidR="00324755" w:rsidRDefault="00324755" w:rsidP="00703F86">
            <w:r>
              <w:t>- р</w:t>
            </w:r>
            <w:r w:rsidRPr="001A1403">
              <w:t>аспределение стимулирующего фонда в зависимости от качества работы</w:t>
            </w:r>
            <w:r>
              <w:t>;</w:t>
            </w:r>
          </w:p>
          <w:p w:rsidR="00324755" w:rsidRDefault="00324755" w:rsidP="00703F86">
            <w:r>
              <w:t>- о</w:t>
            </w:r>
            <w:r w:rsidRPr="001A1403">
              <w:t>знакомление работников с локальными актами, связанных с оплат</w:t>
            </w:r>
            <w:r>
              <w:t>ой труда, стимулированием труда;</w:t>
            </w:r>
          </w:p>
          <w:p w:rsidR="00324755" w:rsidRPr="004C551B" w:rsidRDefault="00324755" w:rsidP="00703F86">
            <w:r w:rsidRPr="001A1403">
              <w:t>- регулярное разъяснение ответственным лицам о мерах ответственности за совершение коррупционных действий и нарушение антикоррупционного законодательства.</w:t>
            </w:r>
          </w:p>
        </w:tc>
      </w:tr>
      <w:tr w:rsidR="00324755" w:rsidRPr="007A58EF" w:rsidTr="00703F86">
        <w:tc>
          <w:tcPr>
            <w:tcW w:w="540" w:type="dxa"/>
          </w:tcPr>
          <w:p w:rsidR="00324755" w:rsidRPr="004C551B" w:rsidRDefault="00324755" w:rsidP="00703F86">
            <w:pPr>
              <w:spacing w:line="360" w:lineRule="auto"/>
            </w:pPr>
            <w:r>
              <w:lastRenderedPageBreak/>
              <w:t>14.</w:t>
            </w:r>
          </w:p>
        </w:tc>
        <w:tc>
          <w:tcPr>
            <w:tcW w:w="2262" w:type="dxa"/>
          </w:tcPr>
          <w:p w:rsidR="00324755" w:rsidRPr="004C551B" w:rsidRDefault="00324755" w:rsidP="00703F86">
            <w:r>
              <w:t>Оказание государственных услуг</w:t>
            </w:r>
          </w:p>
        </w:tc>
        <w:tc>
          <w:tcPr>
            <w:tcW w:w="4536" w:type="dxa"/>
          </w:tcPr>
          <w:p w:rsidR="00324755" w:rsidRPr="00BD3535" w:rsidRDefault="00324755" w:rsidP="00703F86">
            <w:r>
              <w:t>- о</w:t>
            </w:r>
            <w:r w:rsidRPr="00BD3535">
              <w:t>тказ от оказания государственных услуг</w:t>
            </w:r>
            <w:r>
              <w:t>;</w:t>
            </w:r>
          </w:p>
          <w:p w:rsidR="00324755" w:rsidRPr="00BD3535" w:rsidRDefault="00324755" w:rsidP="00703F86">
            <w:r w:rsidRPr="00BD3535">
              <w:t xml:space="preserve">- </w:t>
            </w:r>
            <w:r>
              <w:t>н</w:t>
            </w:r>
            <w:r w:rsidRPr="00BD3535">
              <w:t>есвоевременное, некачественное оказание государственных услуг</w:t>
            </w:r>
          </w:p>
          <w:p w:rsidR="00324755" w:rsidRPr="00BD3535" w:rsidRDefault="00324755" w:rsidP="00703F86">
            <w:r w:rsidRPr="00BD3535">
              <w:t xml:space="preserve">- </w:t>
            </w:r>
            <w:r>
              <w:t>в</w:t>
            </w:r>
            <w:r w:rsidRPr="00BD3535">
              <w:t>зимание денежных сре</w:t>
            </w:r>
            <w:proofErr w:type="gramStart"/>
            <w:r w:rsidRPr="00BD3535">
              <w:t>дств пр</w:t>
            </w:r>
            <w:proofErr w:type="gramEnd"/>
            <w:r w:rsidRPr="00BD3535">
              <w:t>и оказании государственных услуг</w:t>
            </w:r>
          </w:p>
          <w:p w:rsidR="00324755" w:rsidRPr="004C551B" w:rsidRDefault="00324755" w:rsidP="00703F86">
            <w:r w:rsidRPr="00BD3535">
              <w:t xml:space="preserve">- </w:t>
            </w:r>
            <w:r>
              <w:t>п</w:t>
            </w:r>
            <w:r w:rsidRPr="00BD3535">
              <w:t>редставление отчетности по оказанию государственных услуг с неверными данными, с целью получения личной выгоды (материальная, имущественная)</w:t>
            </w:r>
          </w:p>
        </w:tc>
        <w:tc>
          <w:tcPr>
            <w:tcW w:w="2409" w:type="dxa"/>
          </w:tcPr>
          <w:p w:rsidR="00324755" w:rsidRDefault="00324755" w:rsidP="00703F86">
            <w:r>
              <w:t xml:space="preserve">Начальник учреждения; </w:t>
            </w:r>
          </w:p>
          <w:p w:rsidR="00324755" w:rsidRPr="00DB39F2" w:rsidRDefault="00324755" w:rsidP="00703F86">
            <w:r w:rsidRPr="00DB39F2">
              <w:t>Заместитель начальника, главный ветеринарный врач;</w:t>
            </w:r>
          </w:p>
          <w:p w:rsidR="00324755" w:rsidRDefault="00B40ADE" w:rsidP="00703F86">
            <w:r>
              <w:t>Начальник филиала</w:t>
            </w:r>
            <w:r w:rsidR="00324755" w:rsidRPr="00EB4D5F">
              <w:t xml:space="preserve">; </w:t>
            </w:r>
            <w:r w:rsidR="00324755">
              <w:t>Главный ветеринарный врач;</w:t>
            </w:r>
          </w:p>
          <w:p w:rsidR="00324755" w:rsidRDefault="00324755" w:rsidP="00703F86">
            <w:r>
              <w:t>Ведущий ветеринарный врач;</w:t>
            </w:r>
          </w:p>
          <w:p w:rsidR="00324755" w:rsidRPr="004C551B" w:rsidRDefault="00324755" w:rsidP="00703F86">
            <w:r>
              <w:t>Ветеринарный врач</w:t>
            </w:r>
          </w:p>
        </w:tc>
        <w:tc>
          <w:tcPr>
            <w:tcW w:w="5529" w:type="dxa"/>
          </w:tcPr>
          <w:p w:rsidR="00324755" w:rsidRDefault="00324755" w:rsidP="00703F86">
            <w:r w:rsidRPr="001E25AC">
              <w:t>-</w:t>
            </w:r>
            <w:r>
              <w:t xml:space="preserve"> </w:t>
            </w:r>
            <w:r w:rsidRPr="001E25AC">
              <w:t xml:space="preserve">недопущение фактов взимания денежных </w:t>
            </w:r>
            <w:proofErr w:type="gramStart"/>
            <w:r w:rsidRPr="001E25AC">
              <w:t>средств</w:t>
            </w:r>
            <w:proofErr w:type="gramEnd"/>
            <w:r w:rsidRPr="001E25AC">
              <w:t xml:space="preserve"> при оказании государственных</w:t>
            </w:r>
            <w:r>
              <w:t xml:space="preserve"> услуг установленных государственным заданием;</w:t>
            </w:r>
          </w:p>
          <w:p w:rsidR="00324755" w:rsidRDefault="00324755" w:rsidP="00703F86">
            <w:r>
              <w:t>- н</w:t>
            </w:r>
            <w:r w:rsidRPr="001E25AC">
              <w:t>едопущение представления отчетности с неверными данными</w:t>
            </w:r>
            <w:r>
              <w:t xml:space="preserve">. </w:t>
            </w:r>
            <w:r w:rsidRPr="001E25AC">
              <w:t>Оформление достоверной отчетности</w:t>
            </w:r>
            <w:r>
              <w:t>;</w:t>
            </w:r>
          </w:p>
          <w:p w:rsidR="00324755" w:rsidRDefault="00324755" w:rsidP="00703F86">
            <w:r>
              <w:t>- р</w:t>
            </w:r>
            <w:r w:rsidRPr="001E25AC">
              <w:t>егулярное ознакомление работников с принятыми в учреждении локальными актами по противодействию коррупции под роспись</w:t>
            </w:r>
            <w:r>
              <w:t>;</w:t>
            </w:r>
          </w:p>
          <w:p w:rsidR="00324755" w:rsidRPr="004C551B" w:rsidRDefault="00324755" w:rsidP="00703F86">
            <w:r>
              <w:t>- р</w:t>
            </w:r>
            <w:r w:rsidRPr="001E25AC">
              <w:t>егулярное разъяснение работникам об ответственности за совершение коррупционных действий и нарушение антикоррупционного законодательства</w:t>
            </w:r>
            <w:r>
              <w:t>.</w:t>
            </w:r>
          </w:p>
        </w:tc>
      </w:tr>
    </w:tbl>
    <w:p w:rsidR="00324755" w:rsidRDefault="00324755" w:rsidP="008D20E3">
      <w:pPr>
        <w:rPr>
          <w:sz w:val="28"/>
          <w:szCs w:val="28"/>
        </w:rPr>
      </w:pPr>
    </w:p>
    <w:p w:rsidR="00833052" w:rsidRDefault="00833052" w:rsidP="008D20E3">
      <w:pPr>
        <w:rPr>
          <w:sz w:val="28"/>
          <w:szCs w:val="28"/>
        </w:rPr>
      </w:pPr>
    </w:p>
    <w:p w:rsidR="00833052" w:rsidRDefault="00833052" w:rsidP="008D20E3">
      <w:pPr>
        <w:rPr>
          <w:sz w:val="28"/>
          <w:szCs w:val="28"/>
        </w:rPr>
      </w:pPr>
    </w:p>
    <w:p w:rsidR="00984567" w:rsidRDefault="00984567" w:rsidP="00C668C8">
      <w:pPr>
        <w:jc w:val="right"/>
      </w:pPr>
    </w:p>
    <w:sectPr w:rsidR="00984567" w:rsidSect="00B40A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1D5108"/>
    <w:multiLevelType w:val="hybridMultilevel"/>
    <w:tmpl w:val="3910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4E"/>
    <w:rsid w:val="00105545"/>
    <w:rsid w:val="00184D2B"/>
    <w:rsid w:val="001C1846"/>
    <w:rsid w:val="0022009E"/>
    <w:rsid w:val="00324755"/>
    <w:rsid w:val="00324E3B"/>
    <w:rsid w:val="00356213"/>
    <w:rsid w:val="003B7B9F"/>
    <w:rsid w:val="003D56B7"/>
    <w:rsid w:val="00474DEB"/>
    <w:rsid w:val="004B6896"/>
    <w:rsid w:val="00517F9A"/>
    <w:rsid w:val="00651FCB"/>
    <w:rsid w:val="007E1A52"/>
    <w:rsid w:val="00833052"/>
    <w:rsid w:val="00841B4E"/>
    <w:rsid w:val="008D20E3"/>
    <w:rsid w:val="008D6A89"/>
    <w:rsid w:val="0092009C"/>
    <w:rsid w:val="009609C3"/>
    <w:rsid w:val="009802BC"/>
    <w:rsid w:val="00984567"/>
    <w:rsid w:val="009A7C85"/>
    <w:rsid w:val="00AA391C"/>
    <w:rsid w:val="00AC4D62"/>
    <w:rsid w:val="00AE4302"/>
    <w:rsid w:val="00B069E9"/>
    <w:rsid w:val="00B40ADE"/>
    <w:rsid w:val="00B51CE1"/>
    <w:rsid w:val="00BA6345"/>
    <w:rsid w:val="00BB0E42"/>
    <w:rsid w:val="00C63524"/>
    <w:rsid w:val="00C668C8"/>
    <w:rsid w:val="00CF643F"/>
    <w:rsid w:val="00CF7094"/>
    <w:rsid w:val="00D126CE"/>
    <w:rsid w:val="00DB39F2"/>
    <w:rsid w:val="00E02874"/>
    <w:rsid w:val="00EF58BB"/>
    <w:rsid w:val="00F65E17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41B4E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1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0"/>
    <w:link w:val="20"/>
    <w:unhideWhenUsed/>
    <w:rsid w:val="009802BC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1"/>
    <w:link w:val="2"/>
    <w:rsid w:val="009802BC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a4">
    <w:name w:val="Table Grid"/>
    <w:basedOn w:val="a2"/>
    <w:uiPriority w:val="99"/>
    <w:rsid w:val="0022009E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22009E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5">
    <w:name w:val="List Paragraph"/>
    <w:basedOn w:val="a0"/>
    <w:uiPriority w:val="34"/>
    <w:qFormat/>
    <w:rsid w:val="0022009E"/>
    <w:pPr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220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22009E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0"/>
    <w:link w:val="a8"/>
    <w:uiPriority w:val="99"/>
    <w:semiHidden/>
    <w:unhideWhenUsed/>
    <w:rsid w:val="001C1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C18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1"/>
    <w:link w:val="12"/>
    <w:locked/>
    <w:rsid w:val="00833052"/>
    <w:rPr>
      <w:b/>
      <w:bCs/>
      <w:sz w:val="39"/>
      <w:szCs w:val="39"/>
      <w:shd w:val="clear" w:color="auto" w:fill="FFFFFF"/>
    </w:rPr>
  </w:style>
  <w:style w:type="paragraph" w:customStyle="1" w:styleId="12">
    <w:name w:val="Заголовок №1"/>
    <w:basedOn w:val="a0"/>
    <w:link w:val="11"/>
    <w:rsid w:val="00833052"/>
    <w:pPr>
      <w:shd w:val="clear" w:color="auto" w:fill="FFFFFF"/>
      <w:spacing w:before="1140" w:line="461" w:lineRule="exact"/>
      <w:jc w:val="center"/>
      <w:outlineLvl w:val="0"/>
    </w:pPr>
    <w:rPr>
      <w:rFonts w:asciiTheme="minorHAnsi" w:eastAsiaTheme="minorHAnsi" w:hAnsiTheme="minorHAnsi" w:cstheme="minorBidi"/>
      <w:b/>
      <w:bCs/>
      <w:sz w:val="39"/>
      <w:szCs w:val="39"/>
      <w:shd w:val="clear" w:color="auto" w:fill="FFFFFF"/>
      <w:lang w:eastAsia="en-US"/>
    </w:rPr>
  </w:style>
  <w:style w:type="character" w:customStyle="1" w:styleId="13">
    <w:name w:val="Основной шрифт абзаца1"/>
    <w:rsid w:val="00324755"/>
  </w:style>
  <w:style w:type="character" w:customStyle="1" w:styleId="markedcontent">
    <w:name w:val="markedcontent"/>
    <w:basedOn w:val="a1"/>
    <w:rsid w:val="00324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41B4E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1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0"/>
    <w:link w:val="20"/>
    <w:unhideWhenUsed/>
    <w:rsid w:val="009802BC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1"/>
    <w:link w:val="2"/>
    <w:rsid w:val="009802BC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a4">
    <w:name w:val="Table Grid"/>
    <w:basedOn w:val="a2"/>
    <w:uiPriority w:val="99"/>
    <w:rsid w:val="0022009E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22009E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5">
    <w:name w:val="List Paragraph"/>
    <w:basedOn w:val="a0"/>
    <w:uiPriority w:val="34"/>
    <w:qFormat/>
    <w:rsid w:val="0022009E"/>
    <w:pPr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220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22009E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0"/>
    <w:link w:val="a8"/>
    <w:uiPriority w:val="99"/>
    <w:semiHidden/>
    <w:unhideWhenUsed/>
    <w:rsid w:val="001C1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C18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1"/>
    <w:link w:val="12"/>
    <w:locked/>
    <w:rsid w:val="00833052"/>
    <w:rPr>
      <w:b/>
      <w:bCs/>
      <w:sz w:val="39"/>
      <w:szCs w:val="39"/>
      <w:shd w:val="clear" w:color="auto" w:fill="FFFFFF"/>
    </w:rPr>
  </w:style>
  <w:style w:type="paragraph" w:customStyle="1" w:styleId="12">
    <w:name w:val="Заголовок №1"/>
    <w:basedOn w:val="a0"/>
    <w:link w:val="11"/>
    <w:rsid w:val="00833052"/>
    <w:pPr>
      <w:shd w:val="clear" w:color="auto" w:fill="FFFFFF"/>
      <w:spacing w:before="1140" w:line="461" w:lineRule="exact"/>
      <w:jc w:val="center"/>
      <w:outlineLvl w:val="0"/>
    </w:pPr>
    <w:rPr>
      <w:rFonts w:asciiTheme="minorHAnsi" w:eastAsiaTheme="minorHAnsi" w:hAnsiTheme="minorHAnsi" w:cstheme="minorBidi"/>
      <w:b/>
      <w:bCs/>
      <w:sz w:val="39"/>
      <w:szCs w:val="39"/>
      <w:shd w:val="clear" w:color="auto" w:fill="FFFFFF"/>
      <w:lang w:eastAsia="en-US"/>
    </w:rPr>
  </w:style>
  <w:style w:type="character" w:customStyle="1" w:styleId="13">
    <w:name w:val="Основной шрифт абзаца1"/>
    <w:rsid w:val="00324755"/>
  </w:style>
  <w:style w:type="character" w:customStyle="1" w:styleId="markedcontent">
    <w:name w:val="markedcontent"/>
    <w:basedOn w:val="a1"/>
    <w:rsid w:val="0032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2</cp:revision>
  <cp:lastPrinted>2023-07-12T13:08:00Z</cp:lastPrinted>
  <dcterms:created xsi:type="dcterms:W3CDTF">2024-01-13T09:52:00Z</dcterms:created>
  <dcterms:modified xsi:type="dcterms:W3CDTF">2024-01-13T09:52:00Z</dcterms:modified>
</cp:coreProperties>
</file>